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A7" w:rsidRPr="001708D0" w:rsidRDefault="00BF76FA" w:rsidP="004449A7">
      <w:pPr>
        <w:jc w:val="center"/>
        <w:rPr>
          <w:rFonts w:ascii="Tempus Sans ITC" w:hAnsi="Tempus Sans ITC"/>
          <w:b/>
          <w:sz w:val="96"/>
          <w:szCs w:val="96"/>
        </w:rPr>
      </w:pPr>
      <w:r>
        <w:rPr>
          <w:rFonts w:ascii="Tempus Sans ITC" w:hAnsi="Tempus Sans ITC"/>
          <w:b/>
          <w:sz w:val="96"/>
          <w:szCs w:val="96"/>
        </w:rPr>
        <w:t xml:space="preserve">Parent </w:t>
      </w:r>
      <w:r w:rsidR="004449A7">
        <w:rPr>
          <w:rFonts w:ascii="Tempus Sans ITC" w:hAnsi="Tempus Sans ITC"/>
          <w:b/>
          <w:sz w:val="96"/>
          <w:szCs w:val="96"/>
        </w:rPr>
        <w:t>H</w:t>
      </w:r>
      <w:r w:rsidR="004449A7" w:rsidRPr="001708D0">
        <w:rPr>
          <w:rFonts w:ascii="Tempus Sans ITC" w:hAnsi="Tempus Sans ITC"/>
          <w:b/>
          <w:sz w:val="96"/>
          <w:szCs w:val="96"/>
        </w:rPr>
        <w:t>andbook</w:t>
      </w:r>
    </w:p>
    <w:p w:rsidR="004449A7" w:rsidRDefault="004449A7" w:rsidP="004449A7"/>
    <w:p w:rsidR="004449A7" w:rsidRDefault="004449A7" w:rsidP="004449A7"/>
    <w:p w:rsidR="004449A7" w:rsidRDefault="004449A7" w:rsidP="004449A7"/>
    <w:p w:rsidR="004449A7" w:rsidRDefault="004449A7" w:rsidP="004449A7"/>
    <w:p w:rsidR="004449A7" w:rsidRDefault="004449A7" w:rsidP="004449A7">
      <w:pPr>
        <w:rPr>
          <w:rFonts w:ascii="Tempus Sans ITC" w:hAnsi="Tempus Sans ITC"/>
        </w:rPr>
      </w:pPr>
    </w:p>
    <w:p w:rsidR="004449A7" w:rsidRDefault="004449A7" w:rsidP="004449A7"/>
    <w:p w:rsidR="004449A7" w:rsidRDefault="004449A7" w:rsidP="004449A7"/>
    <w:p w:rsidR="004449A7" w:rsidRDefault="004449A7" w:rsidP="004449A7"/>
    <w:p w:rsidR="004449A7" w:rsidRDefault="00AF74D6" w:rsidP="004449A7">
      <w:r>
        <w:rPr>
          <w:noProof/>
          <w:lang w:val="en-CA" w:eastAsia="en-CA"/>
        </w:rPr>
        <w:drawing>
          <wp:anchor distT="0" distB="0" distL="114300" distR="114300" simplePos="0" relativeHeight="251649024" behindDoc="0" locked="1" layoutInCell="1" allowOverlap="1">
            <wp:simplePos x="0" y="0"/>
            <wp:positionH relativeFrom="column">
              <wp:posOffset>-457200</wp:posOffset>
            </wp:positionH>
            <wp:positionV relativeFrom="paragraph">
              <wp:posOffset>-620395</wp:posOffset>
            </wp:positionV>
            <wp:extent cx="6400800" cy="4800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9A7" w:rsidRDefault="004449A7" w:rsidP="004449A7"/>
    <w:p w:rsidR="004449A7" w:rsidRDefault="004449A7" w:rsidP="004449A7"/>
    <w:p w:rsidR="004449A7" w:rsidRDefault="004449A7" w:rsidP="004449A7"/>
    <w:p w:rsidR="004449A7" w:rsidRDefault="004449A7" w:rsidP="004449A7"/>
    <w:p w:rsidR="004449A7" w:rsidRDefault="004449A7" w:rsidP="004449A7"/>
    <w:p w:rsidR="004449A7" w:rsidRDefault="004449A7" w:rsidP="004449A7"/>
    <w:p w:rsidR="004449A7" w:rsidRDefault="004449A7" w:rsidP="004449A7"/>
    <w:p w:rsidR="004449A7" w:rsidRDefault="004449A7" w:rsidP="004449A7"/>
    <w:p w:rsidR="004449A7" w:rsidRDefault="004449A7" w:rsidP="004449A7"/>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rFonts w:ascii="Tempus Sans ITC" w:hAnsi="Tempus Sans ITC"/>
          <w:i/>
        </w:rPr>
      </w:pPr>
    </w:p>
    <w:p w:rsidR="004449A7" w:rsidRDefault="004449A7" w:rsidP="004449A7">
      <w:pPr>
        <w:jc w:val="center"/>
        <w:rPr>
          <w:sz w:val="32"/>
          <w:szCs w:val="32"/>
        </w:rPr>
      </w:pPr>
    </w:p>
    <w:p w:rsidR="004449A7" w:rsidRDefault="004449A7" w:rsidP="004449A7">
      <w:pPr>
        <w:jc w:val="center"/>
      </w:pPr>
    </w:p>
    <w:p w:rsidR="004449A7" w:rsidRDefault="004449A7" w:rsidP="004449A7">
      <w:pPr>
        <w:jc w:val="center"/>
      </w:pPr>
    </w:p>
    <w:p w:rsidR="004449A7" w:rsidRDefault="004449A7" w:rsidP="004449A7">
      <w:pPr>
        <w:jc w:val="center"/>
      </w:pPr>
    </w:p>
    <w:p w:rsidR="004449A7" w:rsidRDefault="004449A7" w:rsidP="004449A7">
      <w:pPr>
        <w:jc w:val="center"/>
      </w:pPr>
    </w:p>
    <w:p w:rsidR="004449A7" w:rsidRDefault="004449A7" w:rsidP="004449A7">
      <w:pPr>
        <w:jc w:val="center"/>
      </w:pPr>
    </w:p>
    <w:p w:rsidR="004449A7" w:rsidRDefault="004449A7" w:rsidP="004449A7">
      <w:pPr>
        <w:jc w:val="center"/>
      </w:pPr>
    </w:p>
    <w:p w:rsidR="004449A7" w:rsidRDefault="004449A7" w:rsidP="004449A7">
      <w:pPr>
        <w:jc w:val="center"/>
      </w:pPr>
    </w:p>
    <w:p w:rsidR="004449A7" w:rsidRDefault="004449A7" w:rsidP="004449A7">
      <w:pPr>
        <w:jc w:val="center"/>
      </w:pPr>
      <w:smartTag w:uri="urn:schemas-microsoft-com:office:smarttags" w:element="address">
        <w:smartTag w:uri="urn:schemas-microsoft-com:office:smarttags" w:element="Street">
          <w:r>
            <w:t>14 Mill Street</w:t>
          </w:r>
        </w:smartTag>
        <w:r>
          <w:t xml:space="preserve">, </w:t>
        </w:r>
        <w:smartTag w:uri="urn:schemas-microsoft-com:office:smarttags" w:element="City">
          <w:r>
            <w:t>Russell</w:t>
          </w:r>
        </w:smartTag>
        <w:r>
          <w:t xml:space="preserve">, </w:t>
        </w:r>
        <w:smartTag w:uri="urn:schemas-microsoft-com:office:smarttags" w:element="State">
          <w:r>
            <w:t>Ontario</w:t>
          </w:r>
        </w:smartTag>
        <w:r>
          <w:t xml:space="preserve"> </w:t>
        </w:r>
        <w:smartTag w:uri="urn:schemas-microsoft-com:office:smarttags" w:element="PostalCode">
          <w:r>
            <w:t>K4R 1E7</w:t>
          </w:r>
        </w:smartTag>
      </w:smartTag>
      <w:r>
        <w:t xml:space="preserve"> – Phone (613) 445-0445 </w:t>
      </w:r>
    </w:p>
    <w:p w:rsidR="003F704E" w:rsidRDefault="00BB6B61" w:rsidP="003F704E">
      <w:pPr>
        <w:jc w:val="center"/>
      </w:pPr>
      <w:hyperlink r:id="rId9" w:history="1">
        <w:r w:rsidR="003F704E" w:rsidRPr="005B51E8">
          <w:rPr>
            <w:rStyle w:val="Hyperlink"/>
          </w:rPr>
          <w:t>www.kindercarerussell.ca</w:t>
        </w:r>
      </w:hyperlink>
      <w:bookmarkStart w:id="0" w:name="_Toc40778530"/>
      <w:bookmarkStart w:id="1" w:name="_Toc177131081"/>
      <w:bookmarkStart w:id="2" w:name="_Toc355170222"/>
    </w:p>
    <w:p w:rsidR="003F704E" w:rsidRDefault="003F704E" w:rsidP="003F704E">
      <w:pPr>
        <w:jc w:val="center"/>
        <w:sectPr w:rsidR="003F704E" w:rsidSect="00DA54C4">
          <w:headerReference w:type="default" r:id="rId10"/>
          <w:footerReference w:type="even" r:id="rId11"/>
          <w:footerReference w:type="default" r:id="rId12"/>
          <w:pgSz w:w="12240" w:h="15840" w:code="1"/>
          <w:pgMar w:top="1440" w:right="1440" w:bottom="1440" w:left="1440" w:header="708" w:footer="708" w:gutter="0"/>
          <w:pgBorders w:offsetFrom="page">
            <w:top w:val="single" w:sz="48" w:space="24" w:color="3333FF"/>
            <w:left w:val="single" w:sz="48" w:space="24" w:color="3333FF"/>
            <w:bottom w:val="single" w:sz="48" w:space="24" w:color="3333FF"/>
            <w:right w:val="single" w:sz="48" w:space="24" w:color="3333FF"/>
          </w:pgBorders>
          <w:pgNumType w:start="1"/>
          <w:cols w:space="708"/>
          <w:titlePg/>
          <w:docGrid w:linePitch="360"/>
        </w:sectPr>
      </w:pPr>
    </w:p>
    <w:p w:rsidR="00AC388A" w:rsidRPr="00630B3C" w:rsidRDefault="00AC388A" w:rsidP="003F704E">
      <w:pPr>
        <w:pStyle w:val="Heading1"/>
      </w:pPr>
      <w:bookmarkStart w:id="3" w:name="_Toc476135746"/>
      <w:r w:rsidRPr="00630B3C">
        <w:lastRenderedPageBreak/>
        <w:t>I</w:t>
      </w:r>
      <w:r w:rsidRPr="002D1C7E">
        <w:rPr>
          <w:rStyle w:val="Heading1Char"/>
        </w:rPr>
        <w:t>ntroduction</w:t>
      </w:r>
      <w:bookmarkEnd w:id="0"/>
      <w:bookmarkEnd w:id="1"/>
      <w:bookmarkEnd w:id="2"/>
      <w:bookmarkEnd w:id="3"/>
    </w:p>
    <w:p w:rsidR="00AC388A" w:rsidRDefault="00AC388A" w:rsidP="00630B3C">
      <w:pPr>
        <w:pStyle w:val="Title"/>
        <w:numPr>
          <w:ilvl w:val="0"/>
          <w:numId w:val="0"/>
        </w:numPr>
        <w:ind w:left="360"/>
      </w:pPr>
    </w:p>
    <w:p w:rsidR="00AC388A" w:rsidRDefault="00AC388A" w:rsidP="00E91DC5">
      <w:pPr>
        <w:pStyle w:val="BodyText3"/>
      </w:pPr>
    </w:p>
    <w:p w:rsidR="00E91DC5" w:rsidRDefault="00E91DC5" w:rsidP="00E91DC5">
      <w:pPr>
        <w:pStyle w:val="BodyText3"/>
      </w:pPr>
    </w:p>
    <w:p w:rsidR="00AC388A" w:rsidRPr="00EF6081" w:rsidRDefault="00AC388A" w:rsidP="00EF6081">
      <w:pPr>
        <w:rPr>
          <w:sz w:val="28"/>
          <w:szCs w:val="28"/>
        </w:rPr>
      </w:pPr>
      <w:r w:rsidRPr="00EF6081">
        <w:rPr>
          <w:sz w:val="28"/>
          <w:szCs w:val="28"/>
        </w:rPr>
        <w:t xml:space="preserve">Welcome to </w:t>
      </w:r>
      <w:r w:rsidR="0024228B">
        <w:rPr>
          <w:sz w:val="28"/>
          <w:szCs w:val="28"/>
        </w:rPr>
        <w:t>Early Learning KinderC</w:t>
      </w:r>
      <w:r w:rsidR="0091215F">
        <w:rPr>
          <w:sz w:val="28"/>
          <w:szCs w:val="28"/>
        </w:rPr>
        <w:t>a</w:t>
      </w:r>
      <w:r w:rsidR="0024228B">
        <w:rPr>
          <w:sz w:val="28"/>
          <w:szCs w:val="28"/>
        </w:rPr>
        <w:t>re</w:t>
      </w:r>
      <w:r w:rsidRPr="00EF6081">
        <w:rPr>
          <w:sz w:val="28"/>
          <w:szCs w:val="28"/>
        </w:rPr>
        <w:t xml:space="preserve"> </w:t>
      </w:r>
      <w:r w:rsidR="001D661E">
        <w:rPr>
          <w:sz w:val="28"/>
          <w:szCs w:val="28"/>
        </w:rPr>
        <w:t>Inc.</w:t>
      </w:r>
    </w:p>
    <w:p w:rsidR="00AC388A" w:rsidRPr="00EF6081" w:rsidRDefault="00FD5709" w:rsidP="00EF6081">
      <w:pPr>
        <w:rPr>
          <w:sz w:val="28"/>
          <w:szCs w:val="28"/>
        </w:rPr>
      </w:pPr>
      <w:r>
        <w:rPr>
          <w:sz w:val="28"/>
          <w:szCs w:val="28"/>
        </w:rPr>
        <w:t>Parent</w:t>
      </w:r>
      <w:r w:rsidR="00AC388A" w:rsidRPr="00EF6081">
        <w:rPr>
          <w:sz w:val="28"/>
          <w:szCs w:val="28"/>
        </w:rPr>
        <w:t xml:space="preserve"> Handbook</w:t>
      </w:r>
    </w:p>
    <w:p w:rsidR="00E91DC5" w:rsidRPr="00E91DC5" w:rsidRDefault="00E91DC5" w:rsidP="00630B3C">
      <w:pPr>
        <w:pStyle w:val="Title"/>
        <w:numPr>
          <w:ilvl w:val="0"/>
          <w:numId w:val="0"/>
        </w:numPr>
        <w:ind w:left="360"/>
      </w:pPr>
    </w:p>
    <w:p w:rsidR="00E91DC5" w:rsidRDefault="00AC388A" w:rsidP="00E91DC5">
      <w:r>
        <w:t xml:space="preserve">Our aim in producing this document was to create a one-stop information point where you </w:t>
      </w:r>
      <w:r w:rsidRPr="00E91DC5">
        <w:t>would</w:t>
      </w:r>
      <w:r>
        <w:t xml:space="preserve"> be able to access all the information you are likely to need in relation to your </w:t>
      </w:r>
      <w:r w:rsidR="00FD5709">
        <w:t>child’s care.</w:t>
      </w:r>
      <w:r>
        <w:t xml:space="preserve"> The Handbook and corresponding policy documents form part of your </w:t>
      </w:r>
      <w:r w:rsidR="00FD5709">
        <w:t xml:space="preserve">client </w:t>
      </w:r>
      <w:r>
        <w:t xml:space="preserve">contract with </w:t>
      </w:r>
      <w:r w:rsidR="0091215F">
        <w:t>Early Learning KinderCare Inc.</w:t>
      </w:r>
    </w:p>
    <w:p w:rsidR="00E91DC5" w:rsidRDefault="00AC388A" w:rsidP="00E91DC5">
      <w:r>
        <w:br/>
      </w:r>
    </w:p>
    <w:p w:rsidR="00C34B91" w:rsidRDefault="00C34B91" w:rsidP="00E91DC5">
      <w:r>
        <w:t>Th</w:t>
      </w:r>
      <w:r w:rsidR="0091215F">
        <w:t>is</w:t>
      </w:r>
      <w:r>
        <w:t xml:space="preserve"> document gives </w:t>
      </w:r>
      <w:r w:rsidR="0091215F">
        <w:t xml:space="preserve">you </w:t>
      </w:r>
      <w:r>
        <w:t xml:space="preserve">an overview of the terms and conditions of your </w:t>
      </w:r>
      <w:r w:rsidR="00FD5709">
        <w:t>child’s enrolment in our program</w:t>
      </w:r>
      <w:r>
        <w:t xml:space="preserve">, and outlines what you can expect from us as your </w:t>
      </w:r>
      <w:r w:rsidR="00FD5709">
        <w:t>child’s day care provider</w:t>
      </w:r>
      <w:r w:rsidR="0019256E">
        <w:t xml:space="preserve"> as well as what we expect from you.  W</w:t>
      </w:r>
      <w:r>
        <w:t xml:space="preserve">e ask you for </w:t>
      </w:r>
      <w:r w:rsidR="0019256E">
        <w:t>your support</w:t>
      </w:r>
      <w:r>
        <w:t xml:space="preserve"> to help us achieve the aims and objectives of the </w:t>
      </w:r>
      <w:r w:rsidR="0091215F">
        <w:t>day care</w:t>
      </w:r>
      <w:r>
        <w:t>.</w:t>
      </w:r>
    </w:p>
    <w:p w:rsidR="00E91DC5" w:rsidRDefault="00E91DC5" w:rsidP="00E91DC5"/>
    <w:p w:rsidR="00E91DC5" w:rsidRDefault="00E91DC5" w:rsidP="00E91DC5"/>
    <w:p w:rsidR="00AC388A" w:rsidRDefault="00AC388A" w:rsidP="00E91DC5">
      <w:r>
        <w:t xml:space="preserve">I hope you find this a useful guide during your </w:t>
      </w:r>
      <w:r w:rsidR="00002DB4">
        <w:t>child’s time</w:t>
      </w:r>
      <w:r>
        <w:t xml:space="preserve"> with us. However if you are unable to find the answer to your question here, please feel free to contact </w:t>
      </w:r>
      <w:r w:rsidR="00A82178">
        <w:t>the Director of Admini</w:t>
      </w:r>
      <w:r w:rsidR="0019256E">
        <w:t xml:space="preserve">stration, Cheryl Lomas-Picketts at 613-445-0445 or at </w:t>
      </w:r>
      <w:hyperlink r:id="rId13" w:history="1">
        <w:r w:rsidR="0019256E" w:rsidRPr="007E45A1">
          <w:rPr>
            <w:rStyle w:val="Hyperlink"/>
          </w:rPr>
          <w:t>cheryllomas@yahoo.ca</w:t>
        </w:r>
      </w:hyperlink>
      <w:r w:rsidR="0019256E">
        <w:t xml:space="preserve">, </w:t>
      </w:r>
      <w:r>
        <w:t xml:space="preserve">who will </w:t>
      </w:r>
      <w:r w:rsidR="00C34B91">
        <w:t xml:space="preserve">certainly be able to find </w:t>
      </w:r>
      <w:r w:rsidR="00B40E24">
        <w:t>an answer</w:t>
      </w:r>
      <w:r w:rsidR="00C34B91">
        <w:t xml:space="preserve"> for you.</w:t>
      </w:r>
    </w:p>
    <w:p w:rsidR="00C34B91" w:rsidRDefault="00C34B91" w:rsidP="0062327A">
      <w:pPr>
        <w:pStyle w:val="BodyText"/>
      </w:pPr>
    </w:p>
    <w:p w:rsidR="00C34B91" w:rsidRDefault="00C34B91" w:rsidP="00E91DC5">
      <w:pPr>
        <w:pStyle w:val="BodyText"/>
      </w:pPr>
    </w:p>
    <w:p w:rsidR="00AC388A" w:rsidRDefault="00AC388A" w:rsidP="00E91DC5">
      <w:pPr>
        <w:pStyle w:val="BodyText"/>
      </w:pPr>
    </w:p>
    <w:p w:rsidR="00AC388A" w:rsidRDefault="00AC388A" w:rsidP="00E91DC5">
      <w:pPr>
        <w:pStyle w:val="BodyText"/>
      </w:pPr>
    </w:p>
    <w:p w:rsidR="00AC388A" w:rsidRDefault="00AC388A" w:rsidP="003F704E">
      <w:pPr>
        <w:pStyle w:val="BodyText"/>
      </w:pPr>
    </w:p>
    <w:p w:rsidR="00E91DC5" w:rsidRDefault="00AC388A" w:rsidP="00E91DC5">
      <w:pPr>
        <w:pStyle w:val="BodyText"/>
      </w:pPr>
      <w:r>
        <w:t>_________________________________</w:t>
      </w:r>
    </w:p>
    <w:p w:rsidR="00E06221" w:rsidRDefault="00E06221" w:rsidP="00E06221">
      <w:pPr>
        <w:pStyle w:val="BodyText"/>
        <w:spacing w:before="0" w:beforeAutospacing="0" w:after="0" w:afterAutospacing="0"/>
        <w:rPr>
          <w:lang w:val="en-CA"/>
        </w:rPr>
      </w:pPr>
      <w:r w:rsidRPr="00E06221">
        <w:rPr>
          <w:lang w:val="en-CA"/>
        </w:rPr>
        <w:t>Cheryl Lomas-</w:t>
      </w:r>
      <w:proofErr w:type="spellStart"/>
      <w:r w:rsidRPr="00E06221">
        <w:rPr>
          <w:lang w:val="en-CA"/>
        </w:rPr>
        <w:t>Pickett</w:t>
      </w:r>
      <w:r>
        <w:rPr>
          <w:lang w:val="en-CA"/>
        </w:rPr>
        <w:t>s</w:t>
      </w:r>
      <w:proofErr w:type="spellEnd"/>
    </w:p>
    <w:p w:rsidR="00AC388A" w:rsidRPr="00E06221" w:rsidRDefault="00E06221" w:rsidP="00E06221">
      <w:pPr>
        <w:pStyle w:val="BodyText"/>
        <w:spacing w:before="0" w:beforeAutospacing="0" w:after="0" w:afterAutospacing="0"/>
        <w:rPr>
          <w:lang w:val="en-CA"/>
        </w:rPr>
      </w:pPr>
      <w:r>
        <w:rPr>
          <w:lang w:val="en-CA"/>
        </w:rPr>
        <w:t>Director of Administration</w:t>
      </w:r>
    </w:p>
    <w:p w:rsidR="00A17C34" w:rsidRPr="002D1C7E" w:rsidRDefault="00815AE4" w:rsidP="002D1C7E">
      <w:pPr>
        <w:pStyle w:val="Heading1"/>
      </w:pPr>
      <w:bookmarkStart w:id="4" w:name="_Toc177131082"/>
      <w:bookmarkStart w:id="5" w:name="_Toc355170223"/>
      <w:r>
        <w:br w:type="page"/>
      </w:r>
      <w:bookmarkStart w:id="6" w:name="_Toc476135747"/>
      <w:r w:rsidR="00E91DC5" w:rsidRPr="002D1C7E">
        <w:lastRenderedPageBreak/>
        <w:t>Contents</w:t>
      </w:r>
      <w:bookmarkEnd w:id="4"/>
      <w:bookmarkEnd w:id="5"/>
      <w:r w:rsidR="002D29C9" w:rsidRPr="002D1C7E">
        <w:t>:</w:t>
      </w:r>
      <w:bookmarkStart w:id="7" w:name="_GoBack"/>
      <w:bookmarkEnd w:id="6"/>
      <w:bookmarkEnd w:id="7"/>
    </w:p>
    <w:p w:rsidR="007C012F" w:rsidRDefault="007C012F">
      <w:pPr>
        <w:jc w:val="left"/>
      </w:pPr>
      <w:bookmarkStart w:id="8" w:name="_Toc177131083"/>
      <w:bookmarkStart w:id="9" w:name="_Toc355170224"/>
    </w:p>
    <w:p w:rsidR="00813BCD" w:rsidRDefault="007C012F">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r>
        <w:fldChar w:fldCharType="begin"/>
      </w:r>
      <w:r>
        <w:instrText xml:space="preserve"> TOC \o "1-3" \h \z \u </w:instrText>
      </w:r>
      <w:r>
        <w:fldChar w:fldCharType="separate"/>
      </w:r>
      <w:hyperlink w:anchor="_Toc476135746" w:history="1">
        <w:r w:rsidR="00813BCD" w:rsidRPr="000178B1">
          <w:rPr>
            <w:rStyle w:val="Hyperlink"/>
            <w:noProof/>
          </w:rPr>
          <w:t>1.</w:t>
        </w:r>
        <w:r w:rsidR="00813BCD">
          <w:rPr>
            <w:rFonts w:asciiTheme="minorHAnsi" w:eastAsiaTheme="minorEastAsia" w:hAnsiTheme="minorHAnsi" w:cstheme="minorBidi"/>
            <w:b w:val="0"/>
            <w:bCs w:val="0"/>
            <w:noProof/>
            <w:color w:val="auto"/>
            <w:sz w:val="22"/>
            <w:szCs w:val="22"/>
            <w:lang w:val="en-CA" w:eastAsia="en-CA"/>
          </w:rPr>
          <w:tab/>
        </w:r>
        <w:r w:rsidR="00813BCD" w:rsidRPr="000178B1">
          <w:rPr>
            <w:rStyle w:val="Hyperlink"/>
            <w:noProof/>
          </w:rPr>
          <w:t>Introduction</w:t>
        </w:r>
        <w:r w:rsidR="00813BCD">
          <w:rPr>
            <w:noProof/>
            <w:webHidden/>
          </w:rPr>
          <w:tab/>
        </w:r>
        <w:r w:rsidR="00813BCD">
          <w:rPr>
            <w:noProof/>
            <w:webHidden/>
          </w:rPr>
          <w:fldChar w:fldCharType="begin"/>
        </w:r>
        <w:r w:rsidR="00813BCD">
          <w:rPr>
            <w:noProof/>
            <w:webHidden/>
          </w:rPr>
          <w:instrText xml:space="preserve"> PAGEREF _Toc476135746 \h </w:instrText>
        </w:r>
        <w:r w:rsidR="00813BCD">
          <w:rPr>
            <w:noProof/>
            <w:webHidden/>
          </w:rPr>
        </w:r>
        <w:r w:rsidR="00813BCD">
          <w:rPr>
            <w:noProof/>
            <w:webHidden/>
          </w:rPr>
          <w:fldChar w:fldCharType="separate"/>
        </w:r>
        <w:r w:rsidR="00813BCD">
          <w:rPr>
            <w:noProof/>
            <w:webHidden/>
          </w:rPr>
          <w:t>i</w:t>
        </w:r>
        <w:r w:rsidR="00813BCD">
          <w:rPr>
            <w:noProof/>
            <w:webHidden/>
          </w:rPr>
          <w:fldChar w:fldCharType="end"/>
        </w:r>
      </w:hyperlink>
    </w:p>
    <w:p w:rsidR="00813BCD" w:rsidRDefault="00813BCD">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47" w:history="1">
        <w:r w:rsidRPr="000178B1">
          <w:rPr>
            <w:rStyle w:val="Hyperlink"/>
            <w:noProof/>
          </w:rPr>
          <w:t>2.</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rPr>
          <w:t>Contents:</w:t>
        </w:r>
        <w:r>
          <w:rPr>
            <w:noProof/>
            <w:webHidden/>
          </w:rPr>
          <w:tab/>
        </w:r>
        <w:r>
          <w:rPr>
            <w:noProof/>
            <w:webHidden/>
          </w:rPr>
          <w:fldChar w:fldCharType="begin"/>
        </w:r>
        <w:r>
          <w:rPr>
            <w:noProof/>
            <w:webHidden/>
          </w:rPr>
          <w:instrText xml:space="preserve"> PAGEREF _Toc476135747 \h </w:instrText>
        </w:r>
        <w:r>
          <w:rPr>
            <w:noProof/>
            <w:webHidden/>
          </w:rPr>
        </w:r>
        <w:r>
          <w:rPr>
            <w:noProof/>
            <w:webHidden/>
          </w:rPr>
          <w:fldChar w:fldCharType="separate"/>
        </w:r>
        <w:r>
          <w:rPr>
            <w:noProof/>
            <w:webHidden/>
          </w:rPr>
          <w:t>ii</w:t>
        </w:r>
        <w:r>
          <w:rPr>
            <w:noProof/>
            <w:webHidden/>
          </w:rPr>
          <w:fldChar w:fldCharType="end"/>
        </w:r>
      </w:hyperlink>
    </w:p>
    <w:p w:rsidR="00813BCD" w:rsidRDefault="00813BCD">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48" w:history="1">
        <w:r w:rsidRPr="000178B1">
          <w:rPr>
            <w:rStyle w:val="Hyperlink"/>
            <w:noProof/>
          </w:rPr>
          <w:t>3.</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rPr>
          <w:t>Starting with Early Learning KinderCare</w:t>
        </w:r>
        <w:r>
          <w:rPr>
            <w:noProof/>
            <w:webHidden/>
          </w:rPr>
          <w:tab/>
        </w:r>
        <w:r>
          <w:rPr>
            <w:noProof/>
            <w:webHidden/>
          </w:rPr>
          <w:fldChar w:fldCharType="begin"/>
        </w:r>
        <w:r>
          <w:rPr>
            <w:noProof/>
            <w:webHidden/>
          </w:rPr>
          <w:instrText xml:space="preserve"> PAGEREF _Toc476135748 \h </w:instrText>
        </w:r>
        <w:r>
          <w:rPr>
            <w:noProof/>
            <w:webHidden/>
          </w:rPr>
        </w:r>
        <w:r>
          <w:rPr>
            <w:noProof/>
            <w:webHidden/>
          </w:rPr>
          <w:fldChar w:fldCharType="separate"/>
        </w:r>
        <w:r>
          <w:rPr>
            <w:noProof/>
            <w:webHidden/>
          </w:rPr>
          <w:t>1</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49" w:history="1">
        <w:r w:rsidRPr="000178B1">
          <w:rPr>
            <w:rStyle w:val="Hyperlink"/>
            <w:noProof/>
          </w:rPr>
          <w:t>a.</w:t>
        </w:r>
        <w:r>
          <w:rPr>
            <w:rFonts w:asciiTheme="minorHAnsi" w:eastAsiaTheme="minorEastAsia" w:hAnsiTheme="minorHAnsi" w:cstheme="minorBidi"/>
            <w:iCs w:val="0"/>
            <w:noProof/>
            <w:color w:val="auto"/>
            <w:sz w:val="22"/>
            <w:szCs w:val="22"/>
            <w:lang w:val="en-CA" w:eastAsia="en-CA"/>
          </w:rPr>
          <w:tab/>
        </w:r>
        <w:r w:rsidRPr="000178B1">
          <w:rPr>
            <w:rStyle w:val="Hyperlink"/>
            <w:noProof/>
          </w:rPr>
          <w:t>About the Company</w:t>
        </w:r>
        <w:r>
          <w:rPr>
            <w:noProof/>
            <w:webHidden/>
          </w:rPr>
          <w:tab/>
        </w:r>
        <w:r>
          <w:rPr>
            <w:noProof/>
            <w:webHidden/>
          </w:rPr>
          <w:fldChar w:fldCharType="begin"/>
        </w:r>
        <w:r>
          <w:rPr>
            <w:noProof/>
            <w:webHidden/>
          </w:rPr>
          <w:instrText xml:space="preserve"> PAGEREF _Toc476135749 \h </w:instrText>
        </w:r>
        <w:r>
          <w:rPr>
            <w:noProof/>
            <w:webHidden/>
          </w:rPr>
        </w:r>
        <w:r>
          <w:rPr>
            <w:noProof/>
            <w:webHidden/>
          </w:rPr>
          <w:fldChar w:fldCharType="separate"/>
        </w:r>
        <w:r>
          <w:rPr>
            <w:noProof/>
            <w:webHidden/>
          </w:rPr>
          <w:t>1</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50" w:history="1">
        <w:r w:rsidRPr="000178B1">
          <w:rPr>
            <w:rStyle w:val="Hyperlink"/>
            <w:noProof/>
          </w:rPr>
          <w:t>b.</w:t>
        </w:r>
        <w:r>
          <w:rPr>
            <w:rFonts w:asciiTheme="minorHAnsi" w:eastAsiaTheme="minorEastAsia" w:hAnsiTheme="minorHAnsi" w:cstheme="minorBidi"/>
            <w:iCs w:val="0"/>
            <w:noProof/>
            <w:color w:val="auto"/>
            <w:sz w:val="22"/>
            <w:szCs w:val="22"/>
            <w:lang w:val="en-CA" w:eastAsia="en-CA"/>
          </w:rPr>
          <w:tab/>
        </w:r>
        <w:r w:rsidRPr="000178B1">
          <w:rPr>
            <w:rStyle w:val="Hyperlink"/>
            <w:noProof/>
          </w:rPr>
          <w:t>Philosophy and Objectives</w:t>
        </w:r>
        <w:r>
          <w:rPr>
            <w:noProof/>
            <w:webHidden/>
          </w:rPr>
          <w:tab/>
        </w:r>
        <w:r>
          <w:rPr>
            <w:noProof/>
            <w:webHidden/>
          </w:rPr>
          <w:fldChar w:fldCharType="begin"/>
        </w:r>
        <w:r>
          <w:rPr>
            <w:noProof/>
            <w:webHidden/>
          </w:rPr>
          <w:instrText xml:space="preserve"> PAGEREF _Toc476135750 \h </w:instrText>
        </w:r>
        <w:r>
          <w:rPr>
            <w:noProof/>
            <w:webHidden/>
          </w:rPr>
        </w:r>
        <w:r>
          <w:rPr>
            <w:noProof/>
            <w:webHidden/>
          </w:rPr>
          <w:fldChar w:fldCharType="separate"/>
        </w:r>
        <w:r>
          <w:rPr>
            <w:noProof/>
            <w:webHidden/>
          </w:rPr>
          <w:t>1</w:t>
        </w:r>
        <w:r>
          <w:rPr>
            <w:noProof/>
            <w:webHidden/>
          </w:rPr>
          <w:fldChar w:fldCharType="end"/>
        </w:r>
      </w:hyperlink>
    </w:p>
    <w:p w:rsidR="00813BCD" w:rsidRDefault="00813BCD">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51" w:history="1">
        <w:r w:rsidRPr="000178B1">
          <w:rPr>
            <w:rStyle w:val="Hyperlink"/>
            <w:noProof/>
          </w:rPr>
          <w:t>4.</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lang w:val="en-CA"/>
          </w:rPr>
          <w:t>Program Statement</w:t>
        </w:r>
        <w:r>
          <w:rPr>
            <w:noProof/>
            <w:webHidden/>
          </w:rPr>
          <w:tab/>
        </w:r>
        <w:r>
          <w:rPr>
            <w:noProof/>
            <w:webHidden/>
          </w:rPr>
          <w:fldChar w:fldCharType="begin"/>
        </w:r>
        <w:r>
          <w:rPr>
            <w:noProof/>
            <w:webHidden/>
          </w:rPr>
          <w:instrText xml:space="preserve"> PAGEREF _Toc476135751 \h </w:instrText>
        </w:r>
        <w:r>
          <w:rPr>
            <w:noProof/>
            <w:webHidden/>
          </w:rPr>
        </w:r>
        <w:r>
          <w:rPr>
            <w:noProof/>
            <w:webHidden/>
          </w:rPr>
          <w:fldChar w:fldCharType="separate"/>
        </w:r>
        <w:r>
          <w:rPr>
            <w:noProof/>
            <w:webHidden/>
          </w:rPr>
          <w:t>2</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52" w:history="1">
        <w:r w:rsidRPr="000178B1">
          <w:rPr>
            <w:rStyle w:val="Hyperlink"/>
            <w:noProof/>
            <w:lang w:val="en-CA"/>
          </w:rPr>
          <w:t>a.</w:t>
        </w:r>
        <w:r>
          <w:rPr>
            <w:rFonts w:asciiTheme="minorHAnsi" w:eastAsiaTheme="minorEastAsia" w:hAnsiTheme="minorHAnsi" w:cstheme="minorBidi"/>
            <w:iCs w:val="0"/>
            <w:noProof/>
            <w:color w:val="auto"/>
            <w:sz w:val="22"/>
            <w:szCs w:val="22"/>
            <w:lang w:val="en-CA" w:eastAsia="en-CA"/>
          </w:rPr>
          <w:tab/>
        </w:r>
        <w:r w:rsidRPr="000178B1">
          <w:rPr>
            <w:rStyle w:val="Hyperlink"/>
            <w:noProof/>
            <w:lang w:val="en-CA"/>
          </w:rPr>
          <w:t>Curriculum</w:t>
        </w:r>
        <w:r>
          <w:rPr>
            <w:noProof/>
            <w:webHidden/>
          </w:rPr>
          <w:tab/>
        </w:r>
        <w:r>
          <w:rPr>
            <w:noProof/>
            <w:webHidden/>
          </w:rPr>
          <w:fldChar w:fldCharType="begin"/>
        </w:r>
        <w:r>
          <w:rPr>
            <w:noProof/>
            <w:webHidden/>
          </w:rPr>
          <w:instrText xml:space="preserve"> PAGEREF _Toc476135752 \h </w:instrText>
        </w:r>
        <w:r>
          <w:rPr>
            <w:noProof/>
            <w:webHidden/>
          </w:rPr>
        </w:r>
        <w:r>
          <w:rPr>
            <w:noProof/>
            <w:webHidden/>
          </w:rPr>
          <w:fldChar w:fldCharType="separate"/>
        </w:r>
        <w:r>
          <w:rPr>
            <w:noProof/>
            <w:webHidden/>
          </w:rPr>
          <w:t>2</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53" w:history="1">
        <w:r w:rsidRPr="000178B1">
          <w:rPr>
            <w:rStyle w:val="Hyperlink"/>
            <w:noProof/>
            <w:lang w:val="en-CA"/>
          </w:rPr>
          <w:t>b.</w:t>
        </w:r>
        <w:r>
          <w:rPr>
            <w:rFonts w:asciiTheme="minorHAnsi" w:eastAsiaTheme="minorEastAsia" w:hAnsiTheme="minorHAnsi" w:cstheme="minorBidi"/>
            <w:iCs w:val="0"/>
            <w:noProof/>
            <w:color w:val="auto"/>
            <w:sz w:val="22"/>
            <w:szCs w:val="22"/>
            <w:lang w:val="en-CA" w:eastAsia="en-CA"/>
          </w:rPr>
          <w:tab/>
        </w:r>
        <w:r w:rsidRPr="000178B1">
          <w:rPr>
            <w:rStyle w:val="Hyperlink"/>
            <w:noProof/>
            <w:lang w:val="en-CA"/>
          </w:rPr>
          <w:t>Observing and documenting children’s experiences</w:t>
        </w:r>
        <w:r>
          <w:rPr>
            <w:noProof/>
            <w:webHidden/>
          </w:rPr>
          <w:tab/>
        </w:r>
        <w:r>
          <w:rPr>
            <w:noProof/>
            <w:webHidden/>
          </w:rPr>
          <w:fldChar w:fldCharType="begin"/>
        </w:r>
        <w:r>
          <w:rPr>
            <w:noProof/>
            <w:webHidden/>
          </w:rPr>
          <w:instrText xml:space="preserve"> PAGEREF _Toc476135753 \h </w:instrText>
        </w:r>
        <w:r>
          <w:rPr>
            <w:noProof/>
            <w:webHidden/>
          </w:rPr>
        </w:r>
        <w:r>
          <w:rPr>
            <w:noProof/>
            <w:webHidden/>
          </w:rPr>
          <w:fldChar w:fldCharType="separate"/>
        </w:r>
        <w:r>
          <w:rPr>
            <w:noProof/>
            <w:webHidden/>
          </w:rPr>
          <w:t>3</w:t>
        </w:r>
        <w:r>
          <w:rPr>
            <w:noProof/>
            <w:webHidden/>
          </w:rPr>
          <w:fldChar w:fldCharType="end"/>
        </w:r>
      </w:hyperlink>
    </w:p>
    <w:p w:rsidR="00813BCD" w:rsidRDefault="00813BCD">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54" w:history="1">
        <w:r w:rsidRPr="000178B1">
          <w:rPr>
            <w:rStyle w:val="Hyperlink"/>
            <w:noProof/>
            <w:lang w:val="en-CA"/>
          </w:rPr>
          <w:t>5.</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lang w:val="en-CA"/>
          </w:rPr>
          <w:t xml:space="preserve">Preschool Program </w:t>
        </w:r>
        <w:r w:rsidRPr="000178B1">
          <w:rPr>
            <w:rStyle w:val="Hyperlink"/>
            <w:noProof/>
          </w:rPr>
          <w:t>(2.5 – 4 years old)</w:t>
        </w:r>
        <w:r>
          <w:rPr>
            <w:noProof/>
            <w:webHidden/>
          </w:rPr>
          <w:tab/>
        </w:r>
        <w:r>
          <w:rPr>
            <w:noProof/>
            <w:webHidden/>
          </w:rPr>
          <w:fldChar w:fldCharType="begin"/>
        </w:r>
        <w:r>
          <w:rPr>
            <w:noProof/>
            <w:webHidden/>
          </w:rPr>
          <w:instrText xml:space="preserve"> PAGEREF _Toc476135754 \h </w:instrText>
        </w:r>
        <w:r>
          <w:rPr>
            <w:noProof/>
            <w:webHidden/>
          </w:rPr>
        </w:r>
        <w:r>
          <w:rPr>
            <w:noProof/>
            <w:webHidden/>
          </w:rPr>
          <w:fldChar w:fldCharType="separate"/>
        </w:r>
        <w:r>
          <w:rPr>
            <w:noProof/>
            <w:webHidden/>
          </w:rPr>
          <w:t>4</w:t>
        </w:r>
        <w:r>
          <w:rPr>
            <w:noProof/>
            <w:webHidden/>
          </w:rPr>
          <w:fldChar w:fldCharType="end"/>
        </w:r>
      </w:hyperlink>
    </w:p>
    <w:p w:rsidR="00813BCD" w:rsidRDefault="00813BCD">
      <w:pPr>
        <w:pStyle w:val="TOC3"/>
        <w:tabs>
          <w:tab w:val="left" w:pos="960"/>
          <w:tab w:val="right" w:leader="dot" w:pos="9016"/>
        </w:tabs>
        <w:rPr>
          <w:rFonts w:asciiTheme="minorHAnsi" w:eastAsiaTheme="minorEastAsia" w:hAnsiTheme="minorHAnsi" w:cstheme="minorBidi"/>
          <w:i w:val="0"/>
          <w:noProof/>
          <w:color w:val="auto"/>
          <w:sz w:val="22"/>
          <w:szCs w:val="22"/>
          <w:lang w:val="en-CA" w:eastAsia="en-CA"/>
        </w:rPr>
      </w:pPr>
      <w:hyperlink w:anchor="_Toc476135755" w:history="1">
        <w:r w:rsidRPr="000178B1">
          <w:rPr>
            <w:rStyle w:val="Hyperlink"/>
            <w:noProof/>
          </w:rPr>
          <w:t>i)</w:t>
        </w:r>
        <w:r>
          <w:rPr>
            <w:rFonts w:asciiTheme="minorHAnsi" w:eastAsiaTheme="minorEastAsia" w:hAnsiTheme="minorHAnsi" w:cstheme="minorBidi"/>
            <w:i w:val="0"/>
            <w:noProof/>
            <w:color w:val="auto"/>
            <w:sz w:val="22"/>
            <w:szCs w:val="22"/>
            <w:lang w:val="en-CA" w:eastAsia="en-CA"/>
          </w:rPr>
          <w:tab/>
        </w:r>
        <w:r w:rsidRPr="000178B1">
          <w:rPr>
            <w:rStyle w:val="Hyperlink"/>
            <w:noProof/>
          </w:rPr>
          <w:t>Learning Centres</w:t>
        </w:r>
        <w:r>
          <w:rPr>
            <w:noProof/>
            <w:webHidden/>
          </w:rPr>
          <w:tab/>
        </w:r>
        <w:r>
          <w:rPr>
            <w:noProof/>
            <w:webHidden/>
          </w:rPr>
          <w:fldChar w:fldCharType="begin"/>
        </w:r>
        <w:r>
          <w:rPr>
            <w:noProof/>
            <w:webHidden/>
          </w:rPr>
          <w:instrText xml:space="preserve"> PAGEREF _Toc476135755 \h </w:instrText>
        </w:r>
        <w:r>
          <w:rPr>
            <w:noProof/>
            <w:webHidden/>
          </w:rPr>
        </w:r>
        <w:r>
          <w:rPr>
            <w:noProof/>
            <w:webHidden/>
          </w:rPr>
          <w:fldChar w:fldCharType="separate"/>
        </w:r>
        <w:r>
          <w:rPr>
            <w:noProof/>
            <w:webHidden/>
          </w:rPr>
          <w:t>4</w:t>
        </w:r>
        <w:r>
          <w:rPr>
            <w:noProof/>
            <w:webHidden/>
          </w:rPr>
          <w:fldChar w:fldCharType="end"/>
        </w:r>
      </w:hyperlink>
    </w:p>
    <w:p w:rsidR="00813BCD" w:rsidRDefault="00813BCD">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56" w:history="1">
        <w:r w:rsidRPr="000178B1">
          <w:rPr>
            <w:rStyle w:val="Hyperlink"/>
            <w:noProof/>
          </w:rPr>
          <w:t>6.</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rPr>
          <w:t>Extended Care Programs</w:t>
        </w:r>
        <w:r>
          <w:rPr>
            <w:noProof/>
            <w:webHidden/>
          </w:rPr>
          <w:tab/>
        </w:r>
        <w:r>
          <w:rPr>
            <w:noProof/>
            <w:webHidden/>
          </w:rPr>
          <w:fldChar w:fldCharType="begin"/>
        </w:r>
        <w:r>
          <w:rPr>
            <w:noProof/>
            <w:webHidden/>
          </w:rPr>
          <w:instrText xml:space="preserve"> PAGEREF _Toc476135756 \h </w:instrText>
        </w:r>
        <w:r>
          <w:rPr>
            <w:noProof/>
            <w:webHidden/>
          </w:rPr>
        </w:r>
        <w:r>
          <w:rPr>
            <w:noProof/>
            <w:webHidden/>
          </w:rPr>
          <w:fldChar w:fldCharType="separate"/>
        </w:r>
        <w:r>
          <w:rPr>
            <w:noProof/>
            <w:webHidden/>
          </w:rPr>
          <w:t>5</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57" w:history="1">
        <w:r w:rsidRPr="000178B1">
          <w:rPr>
            <w:rStyle w:val="Hyperlink"/>
            <w:noProof/>
          </w:rPr>
          <w:t>c.</w:t>
        </w:r>
        <w:r>
          <w:rPr>
            <w:rFonts w:asciiTheme="minorHAnsi" w:eastAsiaTheme="minorEastAsia" w:hAnsiTheme="minorHAnsi" w:cstheme="minorBidi"/>
            <w:iCs w:val="0"/>
            <w:noProof/>
            <w:color w:val="auto"/>
            <w:sz w:val="22"/>
            <w:szCs w:val="22"/>
            <w:lang w:val="en-CA" w:eastAsia="en-CA"/>
          </w:rPr>
          <w:tab/>
        </w:r>
        <w:r w:rsidRPr="000178B1">
          <w:rPr>
            <w:rStyle w:val="Hyperlink"/>
            <w:noProof/>
          </w:rPr>
          <w:t>Before &amp; After School Care Programs</w:t>
        </w:r>
        <w:r>
          <w:rPr>
            <w:noProof/>
            <w:webHidden/>
          </w:rPr>
          <w:tab/>
        </w:r>
        <w:r>
          <w:rPr>
            <w:noProof/>
            <w:webHidden/>
          </w:rPr>
          <w:fldChar w:fldCharType="begin"/>
        </w:r>
        <w:r>
          <w:rPr>
            <w:noProof/>
            <w:webHidden/>
          </w:rPr>
          <w:instrText xml:space="preserve"> PAGEREF _Toc476135757 \h </w:instrText>
        </w:r>
        <w:r>
          <w:rPr>
            <w:noProof/>
            <w:webHidden/>
          </w:rPr>
        </w:r>
        <w:r>
          <w:rPr>
            <w:noProof/>
            <w:webHidden/>
          </w:rPr>
          <w:fldChar w:fldCharType="separate"/>
        </w:r>
        <w:r>
          <w:rPr>
            <w:noProof/>
            <w:webHidden/>
          </w:rPr>
          <w:t>5</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58" w:history="1">
        <w:r w:rsidRPr="000178B1">
          <w:rPr>
            <w:rStyle w:val="Hyperlink"/>
            <w:noProof/>
          </w:rPr>
          <w:t>d.</w:t>
        </w:r>
        <w:r>
          <w:rPr>
            <w:rFonts w:asciiTheme="minorHAnsi" w:eastAsiaTheme="minorEastAsia" w:hAnsiTheme="minorHAnsi" w:cstheme="minorBidi"/>
            <w:iCs w:val="0"/>
            <w:noProof/>
            <w:color w:val="auto"/>
            <w:sz w:val="22"/>
            <w:szCs w:val="22"/>
            <w:lang w:val="en-CA" w:eastAsia="en-CA"/>
          </w:rPr>
          <w:tab/>
        </w:r>
        <w:r w:rsidRPr="000178B1">
          <w:rPr>
            <w:rStyle w:val="Hyperlink"/>
            <w:noProof/>
          </w:rPr>
          <w:t>Recreational Programs</w:t>
        </w:r>
        <w:r>
          <w:rPr>
            <w:noProof/>
            <w:webHidden/>
          </w:rPr>
          <w:tab/>
        </w:r>
        <w:r>
          <w:rPr>
            <w:noProof/>
            <w:webHidden/>
          </w:rPr>
          <w:fldChar w:fldCharType="begin"/>
        </w:r>
        <w:r>
          <w:rPr>
            <w:noProof/>
            <w:webHidden/>
          </w:rPr>
          <w:instrText xml:space="preserve"> PAGEREF _Toc476135758 \h </w:instrText>
        </w:r>
        <w:r>
          <w:rPr>
            <w:noProof/>
            <w:webHidden/>
          </w:rPr>
        </w:r>
        <w:r>
          <w:rPr>
            <w:noProof/>
            <w:webHidden/>
          </w:rPr>
          <w:fldChar w:fldCharType="separate"/>
        </w:r>
        <w:r>
          <w:rPr>
            <w:noProof/>
            <w:webHidden/>
          </w:rPr>
          <w:t>6</w:t>
        </w:r>
        <w:r>
          <w:rPr>
            <w:noProof/>
            <w:webHidden/>
          </w:rPr>
          <w:fldChar w:fldCharType="end"/>
        </w:r>
      </w:hyperlink>
    </w:p>
    <w:p w:rsidR="00813BCD" w:rsidRDefault="00813BCD">
      <w:pPr>
        <w:pStyle w:val="TOC3"/>
        <w:tabs>
          <w:tab w:val="left" w:pos="960"/>
          <w:tab w:val="right" w:leader="dot" w:pos="9016"/>
        </w:tabs>
        <w:rPr>
          <w:rFonts w:asciiTheme="minorHAnsi" w:eastAsiaTheme="minorEastAsia" w:hAnsiTheme="minorHAnsi" w:cstheme="minorBidi"/>
          <w:i w:val="0"/>
          <w:noProof/>
          <w:color w:val="auto"/>
          <w:sz w:val="22"/>
          <w:szCs w:val="22"/>
          <w:lang w:val="en-CA" w:eastAsia="en-CA"/>
        </w:rPr>
      </w:pPr>
      <w:hyperlink w:anchor="_Toc476135759" w:history="1">
        <w:r w:rsidRPr="000178B1">
          <w:rPr>
            <w:rStyle w:val="Hyperlink"/>
            <w:noProof/>
          </w:rPr>
          <w:t>i)</w:t>
        </w:r>
        <w:r>
          <w:rPr>
            <w:rFonts w:asciiTheme="minorHAnsi" w:eastAsiaTheme="minorEastAsia" w:hAnsiTheme="minorHAnsi" w:cstheme="minorBidi"/>
            <w:i w:val="0"/>
            <w:noProof/>
            <w:color w:val="auto"/>
            <w:sz w:val="22"/>
            <w:szCs w:val="22"/>
            <w:lang w:val="en-CA" w:eastAsia="en-CA"/>
          </w:rPr>
          <w:tab/>
        </w:r>
        <w:r w:rsidRPr="000178B1">
          <w:rPr>
            <w:rStyle w:val="Hyperlink"/>
            <w:noProof/>
          </w:rPr>
          <w:t>P.A. Days and March Break</w:t>
        </w:r>
        <w:r>
          <w:rPr>
            <w:noProof/>
            <w:webHidden/>
          </w:rPr>
          <w:tab/>
        </w:r>
        <w:r>
          <w:rPr>
            <w:noProof/>
            <w:webHidden/>
          </w:rPr>
          <w:fldChar w:fldCharType="begin"/>
        </w:r>
        <w:r>
          <w:rPr>
            <w:noProof/>
            <w:webHidden/>
          </w:rPr>
          <w:instrText xml:space="preserve"> PAGEREF _Toc476135759 \h </w:instrText>
        </w:r>
        <w:r>
          <w:rPr>
            <w:noProof/>
            <w:webHidden/>
          </w:rPr>
        </w:r>
        <w:r>
          <w:rPr>
            <w:noProof/>
            <w:webHidden/>
          </w:rPr>
          <w:fldChar w:fldCharType="separate"/>
        </w:r>
        <w:r>
          <w:rPr>
            <w:noProof/>
            <w:webHidden/>
          </w:rPr>
          <w:t>6</w:t>
        </w:r>
        <w:r>
          <w:rPr>
            <w:noProof/>
            <w:webHidden/>
          </w:rPr>
          <w:fldChar w:fldCharType="end"/>
        </w:r>
      </w:hyperlink>
    </w:p>
    <w:p w:rsidR="00813BCD" w:rsidRDefault="00813BCD">
      <w:pPr>
        <w:pStyle w:val="TOC3"/>
        <w:tabs>
          <w:tab w:val="left" w:pos="960"/>
          <w:tab w:val="right" w:leader="dot" w:pos="9016"/>
        </w:tabs>
        <w:rPr>
          <w:rFonts w:asciiTheme="minorHAnsi" w:eastAsiaTheme="minorEastAsia" w:hAnsiTheme="minorHAnsi" w:cstheme="minorBidi"/>
          <w:i w:val="0"/>
          <w:noProof/>
          <w:color w:val="auto"/>
          <w:sz w:val="22"/>
          <w:szCs w:val="22"/>
          <w:lang w:val="en-CA" w:eastAsia="en-CA"/>
        </w:rPr>
      </w:pPr>
      <w:hyperlink w:anchor="_Toc476135760" w:history="1">
        <w:r w:rsidRPr="000178B1">
          <w:rPr>
            <w:rStyle w:val="Hyperlink"/>
            <w:noProof/>
          </w:rPr>
          <w:t>ii)</w:t>
        </w:r>
        <w:r>
          <w:rPr>
            <w:rFonts w:asciiTheme="minorHAnsi" w:eastAsiaTheme="minorEastAsia" w:hAnsiTheme="minorHAnsi" w:cstheme="minorBidi"/>
            <w:i w:val="0"/>
            <w:noProof/>
            <w:color w:val="auto"/>
            <w:sz w:val="22"/>
            <w:szCs w:val="22"/>
            <w:lang w:val="en-CA" w:eastAsia="en-CA"/>
          </w:rPr>
          <w:tab/>
        </w:r>
        <w:r w:rsidRPr="000178B1">
          <w:rPr>
            <w:rStyle w:val="Hyperlink"/>
            <w:noProof/>
          </w:rPr>
          <w:t>Summer Program</w:t>
        </w:r>
        <w:r>
          <w:rPr>
            <w:noProof/>
            <w:webHidden/>
          </w:rPr>
          <w:tab/>
        </w:r>
        <w:r>
          <w:rPr>
            <w:noProof/>
            <w:webHidden/>
          </w:rPr>
          <w:fldChar w:fldCharType="begin"/>
        </w:r>
        <w:r>
          <w:rPr>
            <w:noProof/>
            <w:webHidden/>
          </w:rPr>
          <w:instrText xml:space="preserve"> PAGEREF _Toc476135760 \h </w:instrText>
        </w:r>
        <w:r>
          <w:rPr>
            <w:noProof/>
            <w:webHidden/>
          </w:rPr>
        </w:r>
        <w:r>
          <w:rPr>
            <w:noProof/>
            <w:webHidden/>
          </w:rPr>
          <w:fldChar w:fldCharType="separate"/>
        </w:r>
        <w:r>
          <w:rPr>
            <w:noProof/>
            <w:webHidden/>
          </w:rPr>
          <w:t>6</w:t>
        </w:r>
        <w:r>
          <w:rPr>
            <w:noProof/>
            <w:webHidden/>
          </w:rPr>
          <w:fldChar w:fldCharType="end"/>
        </w:r>
      </w:hyperlink>
    </w:p>
    <w:p w:rsidR="00813BCD" w:rsidRDefault="00813BCD">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61" w:history="1">
        <w:r w:rsidRPr="000178B1">
          <w:rPr>
            <w:rStyle w:val="Hyperlink"/>
            <w:noProof/>
          </w:rPr>
          <w:t>7.</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rPr>
          <w:t>The Day to Day Structure</w:t>
        </w:r>
        <w:r>
          <w:rPr>
            <w:noProof/>
            <w:webHidden/>
          </w:rPr>
          <w:tab/>
        </w:r>
        <w:r>
          <w:rPr>
            <w:noProof/>
            <w:webHidden/>
          </w:rPr>
          <w:fldChar w:fldCharType="begin"/>
        </w:r>
        <w:r>
          <w:rPr>
            <w:noProof/>
            <w:webHidden/>
          </w:rPr>
          <w:instrText xml:space="preserve"> PAGEREF _Toc476135761 \h </w:instrText>
        </w:r>
        <w:r>
          <w:rPr>
            <w:noProof/>
            <w:webHidden/>
          </w:rPr>
        </w:r>
        <w:r>
          <w:rPr>
            <w:noProof/>
            <w:webHidden/>
          </w:rPr>
          <w:fldChar w:fldCharType="separate"/>
        </w:r>
        <w:r>
          <w:rPr>
            <w:noProof/>
            <w:webHidden/>
          </w:rPr>
          <w:t>7</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62" w:history="1">
        <w:r w:rsidRPr="000178B1">
          <w:rPr>
            <w:rStyle w:val="Hyperlink"/>
            <w:noProof/>
          </w:rPr>
          <w:t>a.</w:t>
        </w:r>
        <w:r>
          <w:rPr>
            <w:rFonts w:asciiTheme="minorHAnsi" w:eastAsiaTheme="minorEastAsia" w:hAnsiTheme="minorHAnsi" w:cstheme="minorBidi"/>
            <w:iCs w:val="0"/>
            <w:noProof/>
            <w:color w:val="auto"/>
            <w:sz w:val="22"/>
            <w:szCs w:val="22"/>
            <w:lang w:val="en-CA" w:eastAsia="en-CA"/>
          </w:rPr>
          <w:tab/>
        </w:r>
        <w:r w:rsidRPr="000178B1">
          <w:rPr>
            <w:rStyle w:val="Hyperlink"/>
            <w:noProof/>
          </w:rPr>
          <w:t>Program Hours</w:t>
        </w:r>
        <w:r>
          <w:rPr>
            <w:noProof/>
            <w:webHidden/>
          </w:rPr>
          <w:tab/>
        </w:r>
        <w:r>
          <w:rPr>
            <w:noProof/>
            <w:webHidden/>
          </w:rPr>
          <w:fldChar w:fldCharType="begin"/>
        </w:r>
        <w:r>
          <w:rPr>
            <w:noProof/>
            <w:webHidden/>
          </w:rPr>
          <w:instrText xml:space="preserve"> PAGEREF _Toc476135762 \h </w:instrText>
        </w:r>
        <w:r>
          <w:rPr>
            <w:noProof/>
            <w:webHidden/>
          </w:rPr>
        </w:r>
        <w:r>
          <w:rPr>
            <w:noProof/>
            <w:webHidden/>
          </w:rPr>
          <w:fldChar w:fldCharType="separate"/>
        </w:r>
        <w:r>
          <w:rPr>
            <w:noProof/>
            <w:webHidden/>
          </w:rPr>
          <w:t>7</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63" w:history="1">
        <w:r w:rsidRPr="000178B1">
          <w:rPr>
            <w:rStyle w:val="Hyperlink"/>
            <w:noProof/>
            <w:lang w:val="en-CA"/>
          </w:rPr>
          <w:t>b.</w:t>
        </w:r>
        <w:r>
          <w:rPr>
            <w:rFonts w:asciiTheme="minorHAnsi" w:eastAsiaTheme="minorEastAsia" w:hAnsiTheme="minorHAnsi" w:cstheme="minorBidi"/>
            <w:iCs w:val="0"/>
            <w:noProof/>
            <w:color w:val="auto"/>
            <w:sz w:val="22"/>
            <w:szCs w:val="22"/>
            <w:lang w:val="en-CA" w:eastAsia="en-CA"/>
          </w:rPr>
          <w:tab/>
        </w:r>
        <w:r w:rsidRPr="000178B1">
          <w:rPr>
            <w:rStyle w:val="Hyperlink"/>
            <w:noProof/>
          </w:rPr>
          <w:t>Morning Drop-off</w:t>
        </w:r>
        <w:r>
          <w:rPr>
            <w:noProof/>
            <w:webHidden/>
          </w:rPr>
          <w:tab/>
        </w:r>
        <w:r>
          <w:rPr>
            <w:noProof/>
            <w:webHidden/>
          </w:rPr>
          <w:fldChar w:fldCharType="begin"/>
        </w:r>
        <w:r>
          <w:rPr>
            <w:noProof/>
            <w:webHidden/>
          </w:rPr>
          <w:instrText xml:space="preserve"> PAGEREF _Toc476135763 \h </w:instrText>
        </w:r>
        <w:r>
          <w:rPr>
            <w:noProof/>
            <w:webHidden/>
          </w:rPr>
        </w:r>
        <w:r>
          <w:rPr>
            <w:noProof/>
            <w:webHidden/>
          </w:rPr>
          <w:fldChar w:fldCharType="separate"/>
        </w:r>
        <w:r>
          <w:rPr>
            <w:noProof/>
            <w:webHidden/>
          </w:rPr>
          <w:t>7</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64" w:history="1">
        <w:r w:rsidRPr="000178B1">
          <w:rPr>
            <w:rStyle w:val="Hyperlink"/>
            <w:noProof/>
            <w:lang w:val="en-CA"/>
          </w:rPr>
          <w:t>c.</w:t>
        </w:r>
        <w:r>
          <w:rPr>
            <w:rFonts w:asciiTheme="minorHAnsi" w:eastAsiaTheme="minorEastAsia" w:hAnsiTheme="minorHAnsi" w:cstheme="minorBidi"/>
            <w:iCs w:val="0"/>
            <w:noProof/>
            <w:color w:val="auto"/>
            <w:sz w:val="22"/>
            <w:szCs w:val="22"/>
            <w:lang w:val="en-CA" w:eastAsia="en-CA"/>
          </w:rPr>
          <w:tab/>
        </w:r>
        <w:r w:rsidRPr="000178B1">
          <w:rPr>
            <w:rStyle w:val="Hyperlink"/>
            <w:noProof/>
          </w:rPr>
          <w:t>Afternoon Pick-up</w:t>
        </w:r>
        <w:r>
          <w:rPr>
            <w:noProof/>
            <w:webHidden/>
          </w:rPr>
          <w:tab/>
        </w:r>
        <w:r>
          <w:rPr>
            <w:noProof/>
            <w:webHidden/>
          </w:rPr>
          <w:fldChar w:fldCharType="begin"/>
        </w:r>
        <w:r>
          <w:rPr>
            <w:noProof/>
            <w:webHidden/>
          </w:rPr>
          <w:instrText xml:space="preserve"> PAGEREF _Toc476135764 \h </w:instrText>
        </w:r>
        <w:r>
          <w:rPr>
            <w:noProof/>
            <w:webHidden/>
          </w:rPr>
        </w:r>
        <w:r>
          <w:rPr>
            <w:noProof/>
            <w:webHidden/>
          </w:rPr>
          <w:fldChar w:fldCharType="separate"/>
        </w:r>
        <w:r>
          <w:rPr>
            <w:noProof/>
            <w:webHidden/>
          </w:rPr>
          <w:t>8</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65" w:history="1">
        <w:r w:rsidRPr="000178B1">
          <w:rPr>
            <w:rStyle w:val="Hyperlink"/>
            <w:noProof/>
          </w:rPr>
          <w:t>d.</w:t>
        </w:r>
        <w:r>
          <w:rPr>
            <w:rFonts w:asciiTheme="minorHAnsi" w:eastAsiaTheme="minorEastAsia" w:hAnsiTheme="minorHAnsi" w:cstheme="minorBidi"/>
            <w:iCs w:val="0"/>
            <w:noProof/>
            <w:color w:val="auto"/>
            <w:sz w:val="22"/>
            <w:szCs w:val="22"/>
            <w:lang w:val="en-CA" w:eastAsia="en-CA"/>
          </w:rPr>
          <w:tab/>
        </w:r>
        <w:r w:rsidRPr="000178B1">
          <w:rPr>
            <w:rStyle w:val="Hyperlink"/>
            <w:noProof/>
          </w:rPr>
          <w:t>Late Fees</w:t>
        </w:r>
        <w:r>
          <w:rPr>
            <w:noProof/>
            <w:webHidden/>
          </w:rPr>
          <w:tab/>
        </w:r>
        <w:r>
          <w:rPr>
            <w:noProof/>
            <w:webHidden/>
          </w:rPr>
          <w:fldChar w:fldCharType="begin"/>
        </w:r>
        <w:r>
          <w:rPr>
            <w:noProof/>
            <w:webHidden/>
          </w:rPr>
          <w:instrText xml:space="preserve"> PAGEREF _Toc476135765 \h </w:instrText>
        </w:r>
        <w:r>
          <w:rPr>
            <w:noProof/>
            <w:webHidden/>
          </w:rPr>
        </w:r>
        <w:r>
          <w:rPr>
            <w:noProof/>
            <w:webHidden/>
          </w:rPr>
          <w:fldChar w:fldCharType="separate"/>
        </w:r>
        <w:r>
          <w:rPr>
            <w:noProof/>
            <w:webHidden/>
          </w:rPr>
          <w:t>8</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66" w:history="1">
        <w:r w:rsidRPr="000178B1">
          <w:rPr>
            <w:rStyle w:val="Hyperlink"/>
            <w:noProof/>
            <w:lang w:val="en-CA"/>
          </w:rPr>
          <w:t>e.</w:t>
        </w:r>
        <w:r>
          <w:rPr>
            <w:rFonts w:asciiTheme="minorHAnsi" w:eastAsiaTheme="minorEastAsia" w:hAnsiTheme="minorHAnsi" w:cstheme="minorBidi"/>
            <w:iCs w:val="0"/>
            <w:noProof/>
            <w:color w:val="auto"/>
            <w:sz w:val="22"/>
            <w:szCs w:val="22"/>
            <w:lang w:val="en-CA" w:eastAsia="en-CA"/>
          </w:rPr>
          <w:tab/>
        </w:r>
        <w:r w:rsidRPr="000178B1">
          <w:rPr>
            <w:rStyle w:val="Hyperlink"/>
            <w:noProof/>
          </w:rPr>
          <w:t>Attendance</w:t>
        </w:r>
        <w:r>
          <w:rPr>
            <w:noProof/>
            <w:webHidden/>
          </w:rPr>
          <w:tab/>
        </w:r>
        <w:r>
          <w:rPr>
            <w:noProof/>
            <w:webHidden/>
          </w:rPr>
          <w:fldChar w:fldCharType="begin"/>
        </w:r>
        <w:r>
          <w:rPr>
            <w:noProof/>
            <w:webHidden/>
          </w:rPr>
          <w:instrText xml:space="preserve"> PAGEREF _Toc476135766 \h </w:instrText>
        </w:r>
        <w:r>
          <w:rPr>
            <w:noProof/>
            <w:webHidden/>
          </w:rPr>
        </w:r>
        <w:r>
          <w:rPr>
            <w:noProof/>
            <w:webHidden/>
          </w:rPr>
          <w:fldChar w:fldCharType="separate"/>
        </w:r>
        <w:r>
          <w:rPr>
            <w:noProof/>
            <w:webHidden/>
          </w:rPr>
          <w:t>8</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67" w:history="1">
        <w:r w:rsidRPr="000178B1">
          <w:rPr>
            <w:rStyle w:val="Hyperlink"/>
            <w:noProof/>
            <w:lang w:val="en-CA"/>
          </w:rPr>
          <w:t>f.</w:t>
        </w:r>
        <w:r>
          <w:rPr>
            <w:rFonts w:asciiTheme="minorHAnsi" w:eastAsiaTheme="minorEastAsia" w:hAnsiTheme="minorHAnsi" w:cstheme="minorBidi"/>
            <w:iCs w:val="0"/>
            <w:noProof/>
            <w:color w:val="auto"/>
            <w:sz w:val="22"/>
            <w:szCs w:val="22"/>
            <w:lang w:val="en-CA" w:eastAsia="en-CA"/>
          </w:rPr>
          <w:tab/>
        </w:r>
        <w:r w:rsidRPr="000178B1">
          <w:rPr>
            <w:rStyle w:val="Hyperlink"/>
            <w:noProof/>
            <w:lang w:val="en-CA"/>
          </w:rPr>
          <w:t>Illness</w:t>
        </w:r>
        <w:r>
          <w:rPr>
            <w:noProof/>
            <w:webHidden/>
          </w:rPr>
          <w:tab/>
        </w:r>
        <w:r>
          <w:rPr>
            <w:noProof/>
            <w:webHidden/>
          </w:rPr>
          <w:fldChar w:fldCharType="begin"/>
        </w:r>
        <w:r>
          <w:rPr>
            <w:noProof/>
            <w:webHidden/>
          </w:rPr>
          <w:instrText xml:space="preserve"> PAGEREF _Toc476135767 \h </w:instrText>
        </w:r>
        <w:r>
          <w:rPr>
            <w:noProof/>
            <w:webHidden/>
          </w:rPr>
        </w:r>
        <w:r>
          <w:rPr>
            <w:noProof/>
            <w:webHidden/>
          </w:rPr>
          <w:fldChar w:fldCharType="separate"/>
        </w:r>
        <w:r>
          <w:rPr>
            <w:noProof/>
            <w:webHidden/>
          </w:rPr>
          <w:t>8</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68" w:history="1">
        <w:r w:rsidRPr="000178B1">
          <w:rPr>
            <w:rStyle w:val="Hyperlink"/>
            <w:noProof/>
          </w:rPr>
          <w:t>g.</w:t>
        </w:r>
        <w:r>
          <w:rPr>
            <w:rFonts w:asciiTheme="minorHAnsi" w:eastAsiaTheme="minorEastAsia" w:hAnsiTheme="minorHAnsi" w:cstheme="minorBidi"/>
            <w:iCs w:val="0"/>
            <w:noProof/>
            <w:color w:val="auto"/>
            <w:sz w:val="22"/>
            <w:szCs w:val="22"/>
            <w:lang w:val="en-CA" w:eastAsia="en-CA"/>
          </w:rPr>
          <w:tab/>
        </w:r>
        <w:r w:rsidRPr="000178B1">
          <w:rPr>
            <w:rStyle w:val="Hyperlink"/>
            <w:noProof/>
          </w:rPr>
          <w:t>Transportation</w:t>
        </w:r>
        <w:r>
          <w:rPr>
            <w:noProof/>
            <w:webHidden/>
          </w:rPr>
          <w:tab/>
        </w:r>
        <w:r>
          <w:rPr>
            <w:noProof/>
            <w:webHidden/>
          </w:rPr>
          <w:fldChar w:fldCharType="begin"/>
        </w:r>
        <w:r>
          <w:rPr>
            <w:noProof/>
            <w:webHidden/>
          </w:rPr>
          <w:instrText xml:space="preserve"> PAGEREF _Toc476135768 \h </w:instrText>
        </w:r>
        <w:r>
          <w:rPr>
            <w:noProof/>
            <w:webHidden/>
          </w:rPr>
        </w:r>
        <w:r>
          <w:rPr>
            <w:noProof/>
            <w:webHidden/>
          </w:rPr>
          <w:fldChar w:fldCharType="separate"/>
        </w:r>
        <w:r>
          <w:rPr>
            <w:noProof/>
            <w:webHidden/>
          </w:rPr>
          <w:t>9</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69" w:history="1">
        <w:r w:rsidRPr="000178B1">
          <w:rPr>
            <w:rStyle w:val="Hyperlink"/>
            <w:noProof/>
          </w:rPr>
          <w:t>h.</w:t>
        </w:r>
        <w:r>
          <w:rPr>
            <w:rFonts w:asciiTheme="minorHAnsi" w:eastAsiaTheme="minorEastAsia" w:hAnsiTheme="minorHAnsi" w:cstheme="minorBidi"/>
            <w:iCs w:val="0"/>
            <w:noProof/>
            <w:color w:val="auto"/>
            <w:sz w:val="22"/>
            <w:szCs w:val="22"/>
            <w:lang w:val="en-CA" w:eastAsia="en-CA"/>
          </w:rPr>
          <w:tab/>
        </w:r>
        <w:r w:rsidRPr="000178B1">
          <w:rPr>
            <w:rStyle w:val="Hyperlink"/>
            <w:noProof/>
          </w:rPr>
          <w:t>Unscheduled School Closures</w:t>
        </w:r>
        <w:r>
          <w:rPr>
            <w:noProof/>
            <w:webHidden/>
          </w:rPr>
          <w:tab/>
        </w:r>
        <w:r>
          <w:rPr>
            <w:noProof/>
            <w:webHidden/>
          </w:rPr>
          <w:fldChar w:fldCharType="begin"/>
        </w:r>
        <w:r>
          <w:rPr>
            <w:noProof/>
            <w:webHidden/>
          </w:rPr>
          <w:instrText xml:space="preserve"> PAGEREF _Toc476135769 \h </w:instrText>
        </w:r>
        <w:r>
          <w:rPr>
            <w:noProof/>
            <w:webHidden/>
          </w:rPr>
        </w:r>
        <w:r>
          <w:rPr>
            <w:noProof/>
            <w:webHidden/>
          </w:rPr>
          <w:fldChar w:fldCharType="separate"/>
        </w:r>
        <w:r>
          <w:rPr>
            <w:noProof/>
            <w:webHidden/>
          </w:rPr>
          <w:t>9</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0" w:history="1">
        <w:r w:rsidRPr="000178B1">
          <w:rPr>
            <w:rStyle w:val="Hyperlink"/>
            <w:noProof/>
          </w:rPr>
          <w:t>i.</w:t>
        </w:r>
        <w:r>
          <w:rPr>
            <w:rFonts w:asciiTheme="minorHAnsi" w:eastAsiaTheme="minorEastAsia" w:hAnsiTheme="minorHAnsi" w:cstheme="minorBidi"/>
            <w:iCs w:val="0"/>
            <w:noProof/>
            <w:color w:val="auto"/>
            <w:sz w:val="22"/>
            <w:szCs w:val="22"/>
            <w:lang w:val="en-CA" w:eastAsia="en-CA"/>
          </w:rPr>
          <w:tab/>
        </w:r>
        <w:r w:rsidRPr="000178B1">
          <w:rPr>
            <w:rStyle w:val="Hyperlink"/>
            <w:noProof/>
          </w:rPr>
          <w:t>Lunch and Snacks</w:t>
        </w:r>
        <w:r>
          <w:rPr>
            <w:noProof/>
            <w:webHidden/>
          </w:rPr>
          <w:tab/>
        </w:r>
        <w:r>
          <w:rPr>
            <w:noProof/>
            <w:webHidden/>
          </w:rPr>
          <w:fldChar w:fldCharType="begin"/>
        </w:r>
        <w:r>
          <w:rPr>
            <w:noProof/>
            <w:webHidden/>
          </w:rPr>
          <w:instrText xml:space="preserve"> PAGEREF _Toc476135770 \h </w:instrText>
        </w:r>
        <w:r>
          <w:rPr>
            <w:noProof/>
            <w:webHidden/>
          </w:rPr>
        </w:r>
        <w:r>
          <w:rPr>
            <w:noProof/>
            <w:webHidden/>
          </w:rPr>
          <w:fldChar w:fldCharType="separate"/>
        </w:r>
        <w:r>
          <w:rPr>
            <w:noProof/>
            <w:webHidden/>
          </w:rPr>
          <w:t>9</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1" w:history="1">
        <w:r w:rsidRPr="000178B1">
          <w:rPr>
            <w:rStyle w:val="Hyperlink"/>
            <w:noProof/>
            <w:lang w:val="en-CA"/>
          </w:rPr>
          <w:t>j.</w:t>
        </w:r>
        <w:r>
          <w:rPr>
            <w:rFonts w:asciiTheme="minorHAnsi" w:eastAsiaTheme="minorEastAsia" w:hAnsiTheme="minorHAnsi" w:cstheme="minorBidi"/>
            <w:iCs w:val="0"/>
            <w:noProof/>
            <w:color w:val="auto"/>
            <w:sz w:val="22"/>
            <w:szCs w:val="22"/>
            <w:lang w:val="en-CA" w:eastAsia="en-CA"/>
          </w:rPr>
          <w:tab/>
        </w:r>
        <w:r w:rsidRPr="000178B1">
          <w:rPr>
            <w:rStyle w:val="Hyperlink"/>
            <w:noProof/>
            <w:lang w:val="en-CA"/>
          </w:rPr>
          <w:t>Activities off the Premises</w:t>
        </w:r>
        <w:r>
          <w:rPr>
            <w:noProof/>
            <w:webHidden/>
          </w:rPr>
          <w:tab/>
        </w:r>
        <w:r>
          <w:rPr>
            <w:noProof/>
            <w:webHidden/>
          </w:rPr>
          <w:fldChar w:fldCharType="begin"/>
        </w:r>
        <w:r>
          <w:rPr>
            <w:noProof/>
            <w:webHidden/>
          </w:rPr>
          <w:instrText xml:space="preserve"> PAGEREF _Toc476135771 \h </w:instrText>
        </w:r>
        <w:r>
          <w:rPr>
            <w:noProof/>
            <w:webHidden/>
          </w:rPr>
        </w:r>
        <w:r>
          <w:rPr>
            <w:noProof/>
            <w:webHidden/>
          </w:rPr>
          <w:fldChar w:fldCharType="separate"/>
        </w:r>
        <w:r>
          <w:rPr>
            <w:noProof/>
            <w:webHidden/>
          </w:rPr>
          <w:t>9</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2" w:history="1">
        <w:r w:rsidRPr="000178B1">
          <w:rPr>
            <w:rStyle w:val="Hyperlink"/>
            <w:noProof/>
            <w:lang w:val="en-CA"/>
          </w:rPr>
          <w:t>k.</w:t>
        </w:r>
        <w:r>
          <w:rPr>
            <w:rFonts w:asciiTheme="minorHAnsi" w:eastAsiaTheme="minorEastAsia" w:hAnsiTheme="minorHAnsi" w:cstheme="minorBidi"/>
            <w:iCs w:val="0"/>
            <w:noProof/>
            <w:color w:val="auto"/>
            <w:sz w:val="22"/>
            <w:szCs w:val="22"/>
            <w:lang w:val="en-CA" w:eastAsia="en-CA"/>
          </w:rPr>
          <w:tab/>
        </w:r>
        <w:r w:rsidRPr="000178B1">
          <w:rPr>
            <w:rStyle w:val="Hyperlink"/>
            <w:noProof/>
            <w:lang w:val="en-CA"/>
          </w:rPr>
          <w:t>Immunizations</w:t>
        </w:r>
        <w:r>
          <w:rPr>
            <w:noProof/>
            <w:webHidden/>
          </w:rPr>
          <w:tab/>
        </w:r>
        <w:r>
          <w:rPr>
            <w:noProof/>
            <w:webHidden/>
          </w:rPr>
          <w:fldChar w:fldCharType="begin"/>
        </w:r>
        <w:r>
          <w:rPr>
            <w:noProof/>
            <w:webHidden/>
          </w:rPr>
          <w:instrText xml:space="preserve"> PAGEREF _Toc476135772 \h </w:instrText>
        </w:r>
        <w:r>
          <w:rPr>
            <w:noProof/>
            <w:webHidden/>
          </w:rPr>
        </w:r>
        <w:r>
          <w:rPr>
            <w:noProof/>
            <w:webHidden/>
          </w:rPr>
          <w:fldChar w:fldCharType="separate"/>
        </w:r>
        <w:r>
          <w:rPr>
            <w:noProof/>
            <w:webHidden/>
          </w:rPr>
          <w:t>10</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3" w:history="1">
        <w:r w:rsidRPr="000178B1">
          <w:rPr>
            <w:rStyle w:val="Hyperlink"/>
            <w:noProof/>
          </w:rPr>
          <w:t>l.</w:t>
        </w:r>
        <w:r>
          <w:rPr>
            <w:rFonts w:asciiTheme="minorHAnsi" w:eastAsiaTheme="minorEastAsia" w:hAnsiTheme="minorHAnsi" w:cstheme="minorBidi"/>
            <w:iCs w:val="0"/>
            <w:noProof/>
            <w:color w:val="auto"/>
            <w:sz w:val="22"/>
            <w:szCs w:val="22"/>
            <w:lang w:val="en-CA" w:eastAsia="en-CA"/>
          </w:rPr>
          <w:tab/>
        </w:r>
        <w:r w:rsidRPr="000178B1">
          <w:rPr>
            <w:rStyle w:val="Hyperlink"/>
            <w:noProof/>
          </w:rPr>
          <w:t>Allergies</w:t>
        </w:r>
        <w:r>
          <w:rPr>
            <w:noProof/>
            <w:webHidden/>
          </w:rPr>
          <w:tab/>
        </w:r>
        <w:r>
          <w:rPr>
            <w:noProof/>
            <w:webHidden/>
          </w:rPr>
          <w:fldChar w:fldCharType="begin"/>
        </w:r>
        <w:r>
          <w:rPr>
            <w:noProof/>
            <w:webHidden/>
          </w:rPr>
          <w:instrText xml:space="preserve"> PAGEREF _Toc476135773 \h </w:instrText>
        </w:r>
        <w:r>
          <w:rPr>
            <w:noProof/>
            <w:webHidden/>
          </w:rPr>
        </w:r>
        <w:r>
          <w:rPr>
            <w:noProof/>
            <w:webHidden/>
          </w:rPr>
          <w:fldChar w:fldCharType="separate"/>
        </w:r>
        <w:r>
          <w:rPr>
            <w:noProof/>
            <w:webHidden/>
          </w:rPr>
          <w:t>10</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4" w:history="1">
        <w:r w:rsidRPr="000178B1">
          <w:rPr>
            <w:rStyle w:val="Hyperlink"/>
            <w:noProof/>
          </w:rPr>
          <w:t>m.</w:t>
        </w:r>
        <w:r>
          <w:rPr>
            <w:rFonts w:asciiTheme="minorHAnsi" w:eastAsiaTheme="minorEastAsia" w:hAnsiTheme="minorHAnsi" w:cstheme="minorBidi"/>
            <w:iCs w:val="0"/>
            <w:noProof/>
            <w:color w:val="auto"/>
            <w:sz w:val="22"/>
            <w:szCs w:val="22"/>
            <w:lang w:val="en-CA" w:eastAsia="en-CA"/>
          </w:rPr>
          <w:tab/>
        </w:r>
        <w:r w:rsidRPr="000178B1">
          <w:rPr>
            <w:rStyle w:val="Hyperlink"/>
            <w:noProof/>
          </w:rPr>
          <w:t>Medication</w:t>
        </w:r>
        <w:r>
          <w:rPr>
            <w:noProof/>
            <w:webHidden/>
          </w:rPr>
          <w:tab/>
        </w:r>
        <w:r>
          <w:rPr>
            <w:noProof/>
            <w:webHidden/>
          </w:rPr>
          <w:fldChar w:fldCharType="begin"/>
        </w:r>
        <w:r>
          <w:rPr>
            <w:noProof/>
            <w:webHidden/>
          </w:rPr>
          <w:instrText xml:space="preserve"> PAGEREF _Toc476135774 \h </w:instrText>
        </w:r>
        <w:r>
          <w:rPr>
            <w:noProof/>
            <w:webHidden/>
          </w:rPr>
        </w:r>
        <w:r>
          <w:rPr>
            <w:noProof/>
            <w:webHidden/>
          </w:rPr>
          <w:fldChar w:fldCharType="separate"/>
        </w:r>
        <w:r>
          <w:rPr>
            <w:noProof/>
            <w:webHidden/>
          </w:rPr>
          <w:t>10</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5" w:history="1">
        <w:r w:rsidRPr="000178B1">
          <w:rPr>
            <w:rStyle w:val="Hyperlink"/>
            <w:noProof/>
          </w:rPr>
          <w:t>n.</w:t>
        </w:r>
        <w:r>
          <w:rPr>
            <w:rFonts w:asciiTheme="minorHAnsi" w:eastAsiaTheme="minorEastAsia" w:hAnsiTheme="minorHAnsi" w:cstheme="minorBidi"/>
            <w:iCs w:val="0"/>
            <w:noProof/>
            <w:color w:val="auto"/>
            <w:sz w:val="22"/>
            <w:szCs w:val="22"/>
            <w:lang w:val="en-CA" w:eastAsia="en-CA"/>
          </w:rPr>
          <w:tab/>
        </w:r>
        <w:r w:rsidRPr="000178B1">
          <w:rPr>
            <w:rStyle w:val="Hyperlink"/>
            <w:noProof/>
          </w:rPr>
          <w:t>Dress Code</w:t>
        </w:r>
        <w:r>
          <w:rPr>
            <w:noProof/>
            <w:webHidden/>
          </w:rPr>
          <w:tab/>
        </w:r>
        <w:r>
          <w:rPr>
            <w:noProof/>
            <w:webHidden/>
          </w:rPr>
          <w:fldChar w:fldCharType="begin"/>
        </w:r>
        <w:r>
          <w:rPr>
            <w:noProof/>
            <w:webHidden/>
          </w:rPr>
          <w:instrText xml:space="preserve"> PAGEREF _Toc476135775 \h </w:instrText>
        </w:r>
        <w:r>
          <w:rPr>
            <w:noProof/>
            <w:webHidden/>
          </w:rPr>
        </w:r>
        <w:r>
          <w:rPr>
            <w:noProof/>
            <w:webHidden/>
          </w:rPr>
          <w:fldChar w:fldCharType="separate"/>
        </w:r>
        <w:r>
          <w:rPr>
            <w:noProof/>
            <w:webHidden/>
          </w:rPr>
          <w:t>10</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6" w:history="1">
        <w:r w:rsidRPr="000178B1">
          <w:rPr>
            <w:rStyle w:val="Hyperlink"/>
            <w:noProof/>
          </w:rPr>
          <w:t>o.</w:t>
        </w:r>
        <w:r>
          <w:rPr>
            <w:rFonts w:asciiTheme="minorHAnsi" w:eastAsiaTheme="minorEastAsia" w:hAnsiTheme="minorHAnsi" w:cstheme="minorBidi"/>
            <w:iCs w:val="0"/>
            <w:noProof/>
            <w:color w:val="auto"/>
            <w:sz w:val="22"/>
            <w:szCs w:val="22"/>
            <w:lang w:val="en-CA" w:eastAsia="en-CA"/>
          </w:rPr>
          <w:tab/>
        </w:r>
        <w:r w:rsidRPr="000178B1">
          <w:rPr>
            <w:rStyle w:val="Hyperlink"/>
            <w:noProof/>
          </w:rPr>
          <w:t>Sunscreen</w:t>
        </w:r>
        <w:r>
          <w:rPr>
            <w:noProof/>
            <w:webHidden/>
          </w:rPr>
          <w:tab/>
        </w:r>
        <w:r>
          <w:rPr>
            <w:noProof/>
            <w:webHidden/>
          </w:rPr>
          <w:fldChar w:fldCharType="begin"/>
        </w:r>
        <w:r>
          <w:rPr>
            <w:noProof/>
            <w:webHidden/>
          </w:rPr>
          <w:instrText xml:space="preserve"> PAGEREF _Toc476135776 \h </w:instrText>
        </w:r>
        <w:r>
          <w:rPr>
            <w:noProof/>
            <w:webHidden/>
          </w:rPr>
        </w:r>
        <w:r>
          <w:rPr>
            <w:noProof/>
            <w:webHidden/>
          </w:rPr>
          <w:fldChar w:fldCharType="separate"/>
        </w:r>
        <w:r>
          <w:rPr>
            <w:noProof/>
            <w:webHidden/>
          </w:rPr>
          <w:t>10</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7" w:history="1">
        <w:r w:rsidRPr="000178B1">
          <w:rPr>
            <w:rStyle w:val="Hyperlink"/>
            <w:noProof/>
          </w:rPr>
          <w:t>p.</w:t>
        </w:r>
        <w:r>
          <w:rPr>
            <w:rFonts w:asciiTheme="minorHAnsi" w:eastAsiaTheme="minorEastAsia" w:hAnsiTheme="minorHAnsi" w:cstheme="minorBidi"/>
            <w:iCs w:val="0"/>
            <w:noProof/>
            <w:color w:val="auto"/>
            <w:sz w:val="22"/>
            <w:szCs w:val="22"/>
            <w:lang w:val="en-CA" w:eastAsia="en-CA"/>
          </w:rPr>
          <w:tab/>
        </w:r>
        <w:r w:rsidRPr="000178B1">
          <w:rPr>
            <w:rStyle w:val="Hyperlink"/>
            <w:noProof/>
          </w:rPr>
          <w:t>Bug Repellent</w:t>
        </w:r>
        <w:r>
          <w:rPr>
            <w:noProof/>
            <w:webHidden/>
          </w:rPr>
          <w:tab/>
        </w:r>
        <w:r>
          <w:rPr>
            <w:noProof/>
            <w:webHidden/>
          </w:rPr>
          <w:fldChar w:fldCharType="begin"/>
        </w:r>
        <w:r>
          <w:rPr>
            <w:noProof/>
            <w:webHidden/>
          </w:rPr>
          <w:instrText xml:space="preserve"> PAGEREF _Toc476135777 \h </w:instrText>
        </w:r>
        <w:r>
          <w:rPr>
            <w:noProof/>
            <w:webHidden/>
          </w:rPr>
        </w:r>
        <w:r>
          <w:rPr>
            <w:noProof/>
            <w:webHidden/>
          </w:rPr>
          <w:fldChar w:fldCharType="separate"/>
        </w:r>
        <w:r>
          <w:rPr>
            <w:noProof/>
            <w:webHidden/>
          </w:rPr>
          <w:t>11</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78" w:history="1">
        <w:r w:rsidRPr="000178B1">
          <w:rPr>
            <w:rStyle w:val="Hyperlink"/>
            <w:noProof/>
          </w:rPr>
          <w:t>q.</w:t>
        </w:r>
        <w:r>
          <w:rPr>
            <w:rFonts w:asciiTheme="minorHAnsi" w:eastAsiaTheme="minorEastAsia" w:hAnsiTheme="minorHAnsi" w:cstheme="minorBidi"/>
            <w:iCs w:val="0"/>
            <w:noProof/>
            <w:color w:val="auto"/>
            <w:sz w:val="22"/>
            <w:szCs w:val="22"/>
            <w:lang w:val="en-CA" w:eastAsia="en-CA"/>
          </w:rPr>
          <w:tab/>
        </w:r>
        <w:r w:rsidRPr="000178B1">
          <w:rPr>
            <w:rStyle w:val="Hyperlink"/>
            <w:noProof/>
          </w:rPr>
          <w:t>Parental Involvement</w:t>
        </w:r>
        <w:r>
          <w:rPr>
            <w:noProof/>
            <w:webHidden/>
          </w:rPr>
          <w:tab/>
        </w:r>
        <w:r>
          <w:rPr>
            <w:noProof/>
            <w:webHidden/>
          </w:rPr>
          <w:fldChar w:fldCharType="begin"/>
        </w:r>
        <w:r>
          <w:rPr>
            <w:noProof/>
            <w:webHidden/>
          </w:rPr>
          <w:instrText xml:space="preserve"> PAGEREF _Toc476135778 \h </w:instrText>
        </w:r>
        <w:r>
          <w:rPr>
            <w:noProof/>
            <w:webHidden/>
          </w:rPr>
        </w:r>
        <w:r>
          <w:rPr>
            <w:noProof/>
            <w:webHidden/>
          </w:rPr>
          <w:fldChar w:fldCharType="separate"/>
        </w:r>
        <w:r>
          <w:rPr>
            <w:noProof/>
            <w:webHidden/>
          </w:rPr>
          <w:t>11</w:t>
        </w:r>
        <w:r>
          <w:rPr>
            <w:noProof/>
            <w:webHidden/>
          </w:rPr>
          <w:fldChar w:fldCharType="end"/>
        </w:r>
      </w:hyperlink>
    </w:p>
    <w:p w:rsidR="00813BCD" w:rsidRDefault="00813BCD">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79" w:history="1">
        <w:r w:rsidRPr="000178B1">
          <w:rPr>
            <w:rStyle w:val="Hyperlink"/>
            <w:noProof/>
          </w:rPr>
          <w:t>8.</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rPr>
          <w:t>Registration and Withdrawal Policy</w:t>
        </w:r>
        <w:r>
          <w:rPr>
            <w:noProof/>
            <w:webHidden/>
          </w:rPr>
          <w:tab/>
        </w:r>
        <w:r>
          <w:rPr>
            <w:noProof/>
            <w:webHidden/>
          </w:rPr>
          <w:fldChar w:fldCharType="begin"/>
        </w:r>
        <w:r>
          <w:rPr>
            <w:noProof/>
            <w:webHidden/>
          </w:rPr>
          <w:instrText xml:space="preserve"> PAGEREF _Toc476135779 \h </w:instrText>
        </w:r>
        <w:r>
          <w:rPr>
            <w:noProof/>
            <w:webHidden/>
          </w:rPr>
        </w:r>
        <w:r>
          <w:rPr>
            <w:noProof/>
            <w:webHidden/>
          </w:rPr>
          <w:fldChar w:fldCharType="separate"/>
        </w:r>
        <w:r>
          <w:rPr>
            <w:noProof/>
            <w:webHidden/>
          </w:rPr>
          <w:t>11</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80" w:history="1">
        <w:r w:rsidRPr="000178B1">
          <w:rPr>
            <w:rStyle w:val="Hyperlink"/>
            <w:noProof/>
          </w:rPr>
          <w:t>a.</w:t>
        </w:r>
        <w:r>
          <w:rPr>
            <w:rFonts w:asciiTheme="minorHAnsi" w:eastAsiaTheme="minorEastAsia" w:hAnsiTheme="minorHAnsi" w:cstheme="minorBidi"/>
            <w:iCs w:val="0"/>
            <w:noProof/>
            <w:color w:val="auto"/>
            <w:sz w:val="22"/>
            <w:szCs w:val="22"/>
            <w:lang w:val="en-CA" w:eastAsia="en-CA"/>
          </w:rPr>
          <w:tab/>
        </w:r>
        <w:r w:rsidRPr="000178B1">
          <w:rPr>
            <w:rStyle w:val="Hyperlink"/>
            <w:noProof/>
          </w:rPr>
          <w:t>General</w:t>
        </w:r>
        <w:r>
          <w:rPr>
            <w:noProof/>
            <w:webHidden/>
          </w:rPr>
          <w:tab/>
        </w:r>
        <w:r>
          <w:rPr>
            <w:noProof/>
            <w:webHidden/>
          </w:rPr>
          <w:fldChar w:fldCharType="begin"/>
        </w:r>
        <w:r>
          <w:rPr>
            <w:noProof/>
            <w:webHidden/>
          </w:rPr>
          <w:instrText xml:space="preserve"> PAGEREF _Toc476135780 \h </w:instrText>
        </w:r>
        <w:r>
          <w:rPr>
            <w:noProof/>
            <w:webHidden/>
          </w:rPr>
        </w:r>
        <w:r>
          <w:rPr>
            <w:noProof/>
            <w:webHidden/>
          </w:rPr>
          <w:fldChar w:fldCharType="separate"/>
        </w:r>
        <w:r>
          <w:rPr>
            <w:noProof/>
            <w:webHidden/>
          </w:rPr>
          <w:t>11</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81" w:history="1">
        <w:r w:rsidRPr="000178B1">
          <w:rPr>
            <w:rStyle w:val="Hyperlink"/>
            <w:noProof/>
          </w:rPr>
          <w:t>b.</w:t>
        </w:r>
        <w:r>
          <w:rPr>
            <w:rFonts w:asciiTheme="minorHAnsi" w:eastAsiaTheme="minorEastAsia" w:hAnsiTheme="minorHAnsi" w:cstheme="minorBidi"/>
            <w:iCs w:val="0"/>
            <w:noProof/>
            <w:color w:val="auto"/>
            <w:sz w:val="22"/>
            <w:szCs w:val="22"/>
            <w:lang w:val="en-CA" w:eastAsia="en-CA"/>
          </w:rPr>
          <w:tab/>
        </w:r>
        <w:r w:rsidRPr="000178B1">
          <w:rPr>
            <w:rStyle w:val="Hyperlink"/>
            <w:noProof/>
          </w:rPr>
          <w:t>Accounts Outstanding</w:t>
        </w:r>
        <w:r>
          <w:rPr>
            <w:noProof/>
            <w:webHidden/>
          </w:rPr>
          <w:tab/>
        </w:r>
        <w:r>
          <w:rPr>
            <w:noProof/>
            <w:webHidden/>
          </w:rPr>
          <w:fldChar w:fldCharType="begin"/>
        </w:r>
        <w:r>
          <w:rPr>
            <w:noProof/>
            <w:webHidden/>
          </w:rPr>
          <w:instrText xml:space="preserve"> PAGEREF _Toc476135781 \h </w:instrText>
        </w:r>
        <w:r>
          <w:rPr>
            <w:noProof/>
            <w:webHidden/>
          </w:rPr>
        </w:r>
        <w:r>
          <w:rPr>
            <w:noProof/>
            <w:webHidden/>
          </w:rPr>
          <w:fldChar w:fldCharType="separate"/>
        </w:r>
        <w:r>
          <w:rPr>
            <w:noProof/>
            <w:webHidden/>
          </w:rPr>
          <w:t>12</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82" w:history="1">
        <w:r w:rsidRPr="000178B1">
          <w:rPr>
            <w:rStyle w:val="Hyperlink"/>
            <w:noProof/>
          </w:rPr>
          <w:t>c.</w:t>
        </w:r>
        <w:r>
          <w:rPr>
            <w:rFonts w:asciiTheme="minorHAnsi" w:eastAsiaTheme="minorEastAsia" w:hAnsiTheme="minorHAnsi" w:cstheme="minorBidi"/>
            <w:iCs w:val="0"/>
            <w:noProof/>
            <w:color w:val="auto"/>
            <w:sz w:val="22"/>
            <w:szCs w:val="22"/>
            <w:lang w:val="en-CA" w:eastAsia="en-CA"/>
          </w:rPr>
          <w:tab/>
        </w:r>
        <w:r w:rsidRPr="000178B1">
          <w:rPr>
            <w:rStyle w:val="Hyperlink"/>
            <w:noProof/>
          </w:rPr>
          <w:t>Withdrawal of a Student</w:t>
        </w:r>
        <w:r>
          <w:rPr>
            <w:noProof/>
            <w:webHidden/>
          </w:rPr>
          <w:tab/>
        </w:r>
        <w:r>
          <w:rPr>
            <w:noProof/>
            <w:webHidden/>
          </w:rPr>
          <w:fldChar w:fldCharType="begin"/>
        </w:r>
        <w:r>
          <w:rPr>
            <w:noProof/>
            <w:webHidden/>
          </w:rPr>
          <w:instrText xml:space="preserve"> PAGEREF _Toc476135782 \h </w:instrText>
        </w:r>
        <w:r>
          <w:rPr>
            <w:noProof/>
            <w:webHidden/>
          </w:rPr>
        </w:r>
        <w:r>
          <w:rPr>
            <w:noProof/>
            <w:webHidden/>
          </w:rPr>
          <w:fldChar w:fldCharType="separate"/>
        </w:r>
        <w:r>
          <w:rPr>
            <w:noProof/>
            <w:webHidden/>
          </w:rPr>
          <w:t>12</w:t>
        </w:r>
        <w:r>
          <w:rPr>
            <w:noProof/>
            <w:webHidden/>
          </w:rPr>
          <w:fldChar w:fldCharType="end"/>
        </w:r>
      </w:hyperlink>
    </w:p>
    <w:p w:rsidR="00813BCD" w:rsidRDefault="00813BCD">
      <w:pPr>
        <w:pStyle w:val="TOC1"/>
        <w:tabs>
          <w:tab w:val="left" w:pos="48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83" w:history="1">
        <w:r w:rsidRPr="000178B1">
          <w:rPr>
            <w:rStyle w:val="Hyperlink"/>
            <w:noProof/>
          </w:rPr>
          <w:t>9.</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rPr>
          <w:t>Serious Occurrences</w:t>
        </w:r>
        <w:r>
          <w:rPr>
            <w:noProof/>
            <w:webHidden/>
          </w:rPr>
          <w:tab/>
        </w:r>
        <w:r>
          <w:rPr>
            <w:noProof/>
            <w:webHidden/>
          </w:rPr>
          <w:fldChar w:fldCharType="begin"/>
        </w:r>
        <w:r>
          <w:rPr>
            <w:noProof/>
            <w:webHidden/>
          </w:rPr>
          <w:instrText xml:space="preserve"> PAGEREF _Toc476135783 \h </w:instrText>
        </w:r>
        <w:r>
          <w:rPr>
            <w:noProof/>
            <w:webHidden/>
          </w:rPr>
        </w:r>
        <w:r>
          <w:rPr>
            <w:noProof/>
            <w:webHidden/>
          </w:rPr>
          <w:fldChar w:fldCharType="separate"/>
        </w:r>
        <w:r>
          <w:rPr>
            <w:noProof/>
            <w:webHidden/>
          </w:rPr>
          <w:t>12</w:t>
        </w:r>
        <w:r>
          <w:rPr>
            <w:noProof/>
            <w:webHidden/>
          </w:rPr>
          <w:fldChar w:fldCharType="end"/>
        </w:r>
      </w:hyperlink>
    </w:p>
    <w:p w:rsidR="00813BCD" w:rsidRDefault="00813BCD">
      <w:pPr>
        <w:pStyle w:val="TOC1"/>
        <w:tabs>
          <w:tab w:val="left" w:pos="72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84" w:history="1">
        <w:r w:rsidRPr="000178B1">
          <w:rPr>
            <w:rStyle w:val="Hyperlink"/>
            <w:noProof/>
          </w:rPr>
          <w:t>10.</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rPr>
          <w:t>APPROACHES TO SUPPORT POSITIVE AND RESPONSIVE INTERACTIONS</w:t>
        </w:r>
        <w:r>
          <w:rPr>
            <w:noProof/>
            <w:webHidden/>
          </w:rPr>
          <w:tab/>
        </w:r>
        <w:r>
          <w:rPr>
            <w:noProof/>
            <w:webHidden/>
          </w:rPr>
          <w:fldChar w:fldCharType="begin"/>
        </w:r>
        <w:r>
          <w:rPr>
            <w:noProof/>
            <w:webHidden/>
          </w:rPr>
          <w:instrText xml:space="preserve"> PAGEREF _Toc476135784 \h </w:instrText>
        </w:r>
        <w:r>
          <w:rPr>
            <w:noProof/>
            <w:webHidden/>
          </w:rPr>
        </w:r>
        <w:r>
          <w:rPr>
            <w:noProof/>
            <w:webHidden/>
          </w:rPr>
          <w:fldChar w:fldCharType="separate"/>
        </w:r>
        <w:r>
          <w:rPr>
            <w:noProof/>
            <w:webHidden/>
          </w:rPr>
          <w:t>12</w:t>
        </w:r>
        <w:r>
          <w:rPr>
            <w:noProof/>
            <w:webHidden/>
          </w:rPr>
          <w:fldChar w:fldCharType="end"/>
        </w:r>
      </w:hyperlink>
    </w:p>
    <w:p w:rsidR="00813BCD" w:rsidRDefault="00813BCD">
      <w:pPr>
        <w:pStyle w:val="TOC3"/>
        <w:tabs>
          <w:tab w:val="left" w:pos="960"/>
          <w:tab w:val="right" w:leader="dot" w:pos="9016"/>
        </w:tabs>
        <w:rPr>
          <w:rFonts w:asciiTheme="minorHAnsi" w:eastAsiaTheme="minorEastAsia" w:hAnsiTheme="minorHAnsi" w:cstheme="minorBidi"/>
          <w:i w:val="0"/>
          <w:noProof/>
          <w:color w:val="auto"/>
          <w:sz w:val="22"/>
          <w:szCs w:val="22"/>
          <w:lang w:val="en-CA" w:eastAsia="en-CA"/>
        </w:rPr>
      </w:pPr>
      <w:hyperlink w:anchor="_Toc476135785" w:history="1">
        <w:r w:rsidRPr="000178B1">
          <w:rPr>
            <w:rStyle w:val="Hyperlink"/>
            <w:b/>
            <w:noProof/>
          </w:rPr>
          <w:t>a.</w:t>
        </w:r>
        <w:r>
          <w:rPr>
            <w:rFonts w:asciiTheme="minorHAnsi" w:eastAsiaTheme="minorEastAsia" w:hAnsiTheme="minorHAnsi" w:cstheme="minorBidi"/>
            <w:i w:val="0"/>
            <w:noProof/>
            <w:color w:val="auto"/>
            <w:sz w:val="22"/>
            <w:szCs w:val="22"/>
            <w:lang w:val="en-CA" w:eastAsia="en-CA"/>
          </w:rPr>
          <w:tab/>
        </w:r>
        <w:r w:rsidRPr="000178B1">
          <w:rPr>
            <w:rStyle w:val="Hyperlink"/>
            <w:b/>
            <w:noProof/>
          </w:rPr>
          <w:t>General Practices</w:t>
        </w:r>
        <w:r>
          <w:rPr>
            <w:noProof/>
            <w:webHidden/>
          </w:rPr>
          <w:tab/>
        </w:r>
        <w:r>
          <w:rPr>
            <w:noProof/>
            <w:webHidden/>
          </w:rPr>
          <w:fldChar w:fldCharType="begin"/>
        </w:r>
        <w:r>
          <w:rPr>
            <w:noProof/>
            <w:webHidden/>
          </w:rPr>
          <w:instrText xml:space="preserve"> PAGEREF _Toc476135785 \h </w:instrText>
        </w:r>
        <w:r>
          <w:rPr>
            <w:noProof/>
            <w:webHidden/>
          </w:rPr>
        </w:r>
        <w:r>
          <w:rPr>
            <w:noProof/>
            <w:webHidden/>
          </w:rPr>
          <w:fldChar w:fldCharType="separate"/>
        </w:r>
        <w:r>
          <w:rPr>
            <w:noProof/>
            <w:webHidden/>
          </w:rPr>
          <w:t>12</w:t>
        </w:r>
        <w:r>
          <w:rPr>
            <w:noProof/>
            <w:webHidden/>
          </w:rPr>
          <w:fldChar w:fldCharType="end"/>
        </w:r>
      </w:hyperlink>
    </w:p>
    <w:p w:rsidR="00813BCD" w:rsidRDefault="00813BCD">
      <w:pPr>
        <w:pStyle w:val="TOC2"/>
        <w:tabs>
          <w:tab w:val="right" w:leader="dot" w:pos="9016"/>
        </w:tabs>
        <w:rPr>
          <w:rFonts w:asciiTheme="minorHAnsi" w:eastAsiaTheme="minorEastAsia" w:hAnsiTheme="minorHAnsi" w:cstheme="minorBidi"/>
          <w:iCs w:val="0"/>
          <w:noProof/>
          <w:color w:val="auto"/>
          <w:sz w:val="22"/>
          <w:szCs w:val="22"/>
          <w:lang w:val="en-CA" w:eastAsia="en-CA"/>
        </w:rPr>
      </w:pPr>
      <w:hyperlink w:anchor="_Toc476135786" w:history="1">
        <w:r w:rsidRPr="000178B1">
          <w:rPr>
            <w:rStyle w:val="Hyperlink"/>
            <w:i/>
            <w:noProof/>
          </w:rPr>
          <w:t>Approaches to be implemented to support positive and responsive interactions</w:t>
        </w:r>
        <w:r w:rsidRPr="000178B1">
          <w:rPr>
            <w:rStyle w:val="Hyperlink"/>
            <w:b/>
            <w:i/>
            <w:noProof/>
          </w:rPr>
          <w:t>:</w:t>
        </w:r>
        <w:r>
          <w:rPr>
            <w:noProof/>
            <w:webHidden/>
          </w:rPr>
          <w:tab/>
        </w:r>
        <w:r>
          <w:rPr>
            <w:noProof/>
            <w:webHidden/>
          </w:rPr>
          <w:fldChar w:fldCharType="begin"/>
        </w:r>
        <w:r>
          <w:rPr>
            <w:noProof/>
            <w:webHidden/>
          </w:rPr>
          <w:instrText xml:space="preserve"> PAGEREF _Toc476135786 \h </w:instrText>
        </w:r>
        <w:r>
          <w:rPr>
            <w:noProof/>
            <w:webHidden/>
          </w:rPr>
        </w:r>
        <w:r>
          <w:rPr>
            <w:noProof/>
            <w:webHidden/>
          </w:rPr>
          <w:fldChar w:fldCharType="separate"/>
        </w:r>
        <w:r>
          <w:rPr>
            <w:noProof/>
            <w:webHidden/>
          </w:rPr>
          <w:t>13</w:t>
        </w:r>
        <w:r>
          <w:rPr>
            <w:noProof/>
            <w:webHidden/>
          </w:rPr>
          <w:fldChar w:fldCharType="end"/>
        </w:r>
      </w:hyperlink>
    </w:p>
    <w:p w:rsidR="00813BCD" w:rsidRDefault="00813BCD">
      <w:pPr>
        <w:pStyle w:val="TOC2"/>
        <w:tabs>
          <w:tab w:val="right" w:leader="dot" w:pos="9016"/>
        </w:tabs>
        <w:rPr>
          <w:rFonts w:asciiTheme="minorHAnsi" w:eastAsiaTheme="minorEastAsia" w:hAnsiTheme="minorHAnsi" w:cstheme="minorBidi"/>
          <w:iCs w:val="0"/>
          <w:noProof/>
          <w:color w:val="auto"/>
          <w:sz w:val="22"/>
          <w:szCs w:val="22"/>
          <w:lang w:val="en-CA" w:eastAsia="en-CA"/>
        </w:rPr>
      </w:pPr>
      <w:hyperlink w:anchor="_Toc476135787" w:history="1">
        <w:r w:rsidRPr="000178B1">
          <w:rPr>
            <w:rStyle w:val="Hyperlink"/>
            <w:b/>
            <w:noProof/>
          </w:rPr>
          <w:t>Prohibited Practices</w:t>
        </w:r>
        <w:r>
          <w:rPr>
            <w:noProof/>
            <w:webHidden/>
          </w:rPr>
          <w:tab/>
        </w:r>
        <w:r>
          <w:rPr>
            <w:noProof/>
            <w:webHidden/>
          </w:rPr>
          <w:fldChar w:fldCharType="begin"/>
        </w:r>
        <w:r>
          <w:rPr>
            <w:noProof/>
            <w:webHidden/>
          </w:rPr>
          <w:instrText xml:space="preserve"> PAGEREF _Toc476135787 \h </w:instrText>
        </w:r>
        <w:r>
          <w:rPr>
            <w:noProof/>
            <w:webHidden/>
          </w:rPr>
        </w:r>
        <w:r>
          <w:rPr>
            <w:noProof/>
            <w:webHidden/>
          </w:rPr>
          <w:fldChar w:fldCharType="separate"/>
        </w:r>
        <w:r>
          <w:rPr>
            <w:noProof/>
            <w:webHidden/>
          </w:rPr>
          <w:t>14</w:t>
        </w:r>
        <w:r>
          <w:rPr>
            <w:noProof/>
            <w:webHidden/>
          </w:rPr>
          <w:fldChar w:fldCharType="end"/>
        </w:r>
      </w:hyperlink>
    </w:p>
    <w:p w:rsidR="00813BCD" w:rsidRDefault="00813BCD">
      <w:pPr>
        <w:pStyle w:val="TOC1"/>
        <w:tabs>
          <w:tab w:val="left" w:pos="720"/>
          <w:tab w:val="right" w:leader="dot" w:pos="9016"/>
        </w:tabs>
        <w:rPr>
          <w:rFonts w:asciiTheme="minorHAnsi" w:eastAsiaTheme="minorEastAsia" w:hAnsiTheme="minorHAnsi" w:cstheme="minorBidi"/>
          <w:b w:val="0"/>
          <w:bCs w:val="0"/>
          <w:noProof/>
          <w:color w:val="auto"/>
          <w:sz w:val="22"/>
          <w:szCs w:val="22"/>
          <w:lang w:val="en-CA" w:eastAsia="en-CA"/>
        </w:rPr>
      </w:pPr>
      <w:hyperlink w:anchor="_Toc476135788" w:history="1">
        <w:r w:rsidRPr="000178B1">
          <w:rPr>
            <w:rStyle w:val="Hyperlink"/>
            <w:noProof/>
          </w:rPr>
          <w:t>11.</w:t>
        </w:r>
        <w:r>
          <w:rPr>
            <w:rFonts w:asciiTheme="minorHAnsi" w:eastAsiaTheme="minorEastAsia" w:hAnsiTheme="minorHAnsi" w:cstheme="minorBidi"/>
            <w:b w:val="0"/>
            <w:bCs w:val="0"/>
            <w:noProof/>
            <w:color w:val="auto"/>
            <w:sz w:val="22"/>
            <w:szCs w:val="22"/>
            <w:lang w:val="en-CA" w:eastAsia="en-CA"/>
          </w:rPr>
          <w:tab/>
        </w:r>
        <w:r w:rsidRPr="000178B1">
          <w:rPr>
            <w:rStyle w:val="Hyperlink"/>
            <w:noProof/>
          </w:rPr>
          <w:t>Privacy Protection Pledge</w:t>
        </w:r>
        <w:r>
          <w:rPr>
            <w:noProof/>
            <w:webHidden/>
          </w:rPr>
          <w:tab/>
        </w:r>
        <w:r>
          <w:rPr>
            <w:noProof/>
            <w:webHidden/>
          </w:rPr>
          <w:fldChar w:fldCharType="begin"/>
        </w:r>
        <w:r>
          <w:rPr>
            <w:noProof/>
            <w:webHidden/>
          </w:rPr>
          <w:instrText xml:space="preserve"> PAGEREF _Toc476135788 \h </w:instrText>
        </w:r>
        <w:r>
          <w:rPr>
            <w:noProof/>
            <w:webHidden/>
          </w:rPr>
        </w:r>
        <w:r>
          <w:rPr>
            <w:noProof/>
            <w:webHidden/>
          </w:rPr>
          <w:fldChar w:fldCharType="separate"/>
        </w:r>
        <w:r>
          <w:rPr>
            <w:noProof/>
            <w:webHidden/>
          </w:rPr>
          <w:t>14</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89" w:history="1">
        <w:r w:rsidRPr="000178B1">
          <w:rPr>
            <w:rStyle w:val="Hyperlink"/>
            <w:noProof/>
          </w:rPr>
          <w:t>a.</w:t>
        </w:r>
        <w:r>
          <w:rPr>
            <w:rFonts w:asciiTheme="minorHAnsi" w:eastAsiaTheme="minorEastAsia" w:hAnsiTheme="minorHAnsi" w:cstheme="minorBidi"/>
            <w:iCs w:val="0"/>
            <w:noProof/>
            <w:color w:val="auto"/>
            <w:sz w:val="22"/>
            <w:szCs w:val="22"/>
            <w:lang w:val="en-CA" w:eastAsia="en-CA"/>
          </w:rPr>
          <w:tab/>
        </w:r>
        <w:r w:rsidRPr="000178B1">
          <w:rPr>
            <w:rStyle w:val="Hyperlink"/>
            <w:noProof/>
          </w:rPr>
          <w:t>What is personal information?</w:t>
        </w:r>
        <w:r>
          <w:rPr>
            <w:noProof/>
            <w:webHidden/>
          </w:rPr>
          <w:tab/>
        </w:r>
        <w:r>
          <w:rPr>
            <w:noProof/>
            <w:webHidden/>
          </w:rPr>
          <w:fldChar w:fldCharType="begin"/>
        </w:r>
        <w:r>
          <w:rPr>
            <w:noProof/>
            <w:webHidden/>
          </w:rPr>
          <w:instrText xml:space="preserve"> PAGEREF _Toc476135789 \h </w:instrText>
        </w:r>
        <w:r>
          <w:rPr>
            <w:noProof/>
            <w:webHidden/>
          </w:rPr>
        </w:r>
        <w:r>
          <w:rPr>
            <w:noProof/>
            <w:webHidden/>
          </w:rPr>
          <w:fldChar w:fldCharType="separate"/>
        </w:r>
        <w:r>
          <w:rPr>
            <w:noProof/>
            <w:webHidden/>
          </w:rPr>
          <w:t>14</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90" w:history="1">
        <w:r w:rsidRPr="000178B1">
          <w:rPr>
            <w:rStyle w:val="Hyperlink"/>
            <w:noProof/>
          </w:rPr>
          <w:t>b.</w:t>
        </w:r>
        <w:r>
          <w:rPr>
            <w:rFonts w:asciiTheme="minorHAnsi" w:eastAsiaTheme="minorEastAsia" w:hAnsiTheme="minorHAnsi" w:cstheme="minorBidi"/>
            <w:iCs w:val="0"/>
            <w:noProof/>
            <w:color w:val="auto"/>
            <w:sz w:val="22"/>
            <w:szCs w:val="22"/>
            <w:lang w:val="en-CA" w:eastAsia="en-CA"/>
          </w:rPr>
          <w:tab/>
        </w:r>
        <w:r w:rsidRPr="000178B1">
          <w:rPr>
            <w:rStyle w:val="Hyperlink"/>
            <w:noProof/>
          </w:rPr>
          <w:t>Why do we collect personal information, and how do we use it?</w:t>
        </w:r>
        <w:r>
          <w:rPr>
            <w:noProof/>
            <w:webHidden/>
          </w:rPr>
          <w:tab/>
        </w:r>
        <w:r>
          <w:rPr>
            <w:noProof/>
            <w:webHidden/>
          </w:rPr>
          <w:fldChar w:fldCharType="begin"/>
        </w:r>
        <w:r>
          <w:rPr>
            <w:noProof/>
            <w:webHidden/>
          </w:rPr>
          <w:instrText xml:space="preserve"> PAGEREF _Toc476135790 \h </w:instrText>
        </w:r>
        <w:r>
          <w:rPr>
            <w:noProof/>
            <w:webHidden/>
          </w:rPr>
        </w:r>
        <w:r>
          <w:rPr>
            <w:noProof/>
            <w:webHidden/>
          </w:rPr>
          <w:fldChar w:fldCharType="separate"/>
        </w:r>
        <w:r>
          <w:rPr>
            <w:noProof/>
            <w:webHidden/>
          </w:rPr>
          <w:t>15</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91" w:history="1">
        <w:r w:rsidRPr="000178B1">
          <w:rPr>
            <w:rStyle w:val="Hyperlink"/>
            <w:noProof/>
          </w:rPr>
          <w:t>c.</w:t>
        </w:r>
        <w:r>
          <w:rPr>
            <w:rFonts w:asciiTheme="minorHAnsi" w:eastAsiaTheme="minorEastAsia" w:hAnsiTheme="minorHAnsi" w:cstheme="minorBidi"/>
            <w:iCs w:val="0"/>
            <w:noProof/>
            <w:color w:val="auto"/>
            <w:sz w:val="22"/>
            <w:szCs w:val="22"/>
            <w:lang w:val="en-CA" w:eastAsia="en-CA"/>
          </w:rPr>
          <w:tab/>
        </w:r>
        <w:r w:rsidRPr="000178B1">
          <w:rPr>
            <w:rStyle w:val="Hyperlink"/>
            <w:noProof/>
          </w:rPr>
          <w:t>When do we disclose personal information?</w:t>
        </w:r>
        <w:r>
          <w:rPr>
            <w:noProof/>
            <w:webHidden/>
          </w:rPr>
          <w:tab/>
        </w:r>
        <w:r>
          <w:rPr>
            <w:noProof/>
            <w:webHidden/>
          </w:rPr>
          <w:fldChar w:fldCharType="begin"/>
        </w:r>
        <w:r>
          <w:rPr>
            <w:noProof/>
            <w:webHidden/>
          </w:rPr>
          <w:instrText xml:space="preserve"> PAGEREF _Toc476135791 \h </w:instrText>
        </w:r>
        <w:r>
          <w:rPr>
            <w:noProof/>
            <w:webHidden/>
          </w:rPr>
        </w:r>
        <w:r>
          <w:rPr>
            <w:noProof/>
            <w:webHidden/>
          </w:rPr>
          <w:fldChar w:fldCharType="separate"/>
        </w:r>
        <w:r>
          <w:rPr>
            <w:noProof/>
            <w:webHidden/>
          </w:rPr>
          <w:t>15</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92" w:history="1">
        <w:r w:rsidRPr="000178B1">
          <w:rPr>
            <w:rStyle w:val="Hyperlink"/>
            <w:noProof/>
          </w:rPr>
          <w:t>d.</w:t>
        </w:r>
        <w:r>
          <w:rPr>
            <w:rFonts w:asciiTheme="minorHAnsi" w:eastAsiaTheme="minorEastAsia" w:hAnsiTheme="minorHAnsi" w:cstheme="minorBidi"/>
            <w:iCs w:val="0"/>
            <w:noProof/>
            <w:color w:val="auto"/>
            <w:sz w:val="22"/>
            <w:szCs w:val="22"/>
            <w:lang w:val="en-CA" w:eastAsia="en-CA"/>
          </w:rPr>
          <w:tab/>
        </w:r>
        <w:r w:rsidRPr="000178B1">
          <w:rPr>
            <w:rStyle w:val="Hyperlink"/>
            <w:noProof/>
          </w:rPr>
          <w:t>How do we protect personal information?</w:t>
        </w:r>
        <w:r>
          <w:rPr>
            <w:noProof/>
            <w:webHidden/>
          </w:rPr>
          <w:tab/>
        </w:r>
        <w:r>
          <w:rPr>
            <w:noProof/>
            <w:webHidden/>
          </w:rPr>
          <w:fldChar w:fldCharType="begin"/>
        </w:r>
        <w:r>
          <w:rPr>
            <w:noProof/>
            <w:webHidden/>
          </w:rPr>
          <w:instrText xml:space="preserve"> PAGEREF _Toc476135792 \h </w:instrText>
        </w:r>
        <w:r>
          <w:rPr>
            <w:noProof/>
            <w:webHidden/>
          </w:rPr>
        </w:r>
        <w:r>
          <w:rPr>
            <w:noProof/>
            <w:webHidden/>
          </w:rPr>
          <w:fldChar w:fldCharType="separate"/>
        </w:r>
        <w:r>
          <w:rPr>
            <w:noProof/>
            <w:webHidden/>
          </w:rPr>
          <w:t>16</w:t>
        </w:r>
        <w:r>
          <w:rPr>
            <w:noProof/>
            <w:webHidden/>
          </w:rPr>
          <w:fldChar w:fldCharType="end"/>
        </w:r>
      </w:hyperlink>
    </w:p>
    <w:p w:rsidR="00813BCD" w:rsidRDefault="00813BCD">
      <w:pPr>
        <w:pStyle w:val="TOC2"/>
        <w:tabs>
          <w:tab w:val="left" w:pos="720"/>
          <w:tab w:val="right" w:leader="dot" w:pos="9016"/>
        </w:tabs>
        <w:rPr>
          <w:rFonts w:asciiTheme="minorHAnsi" w:eastAsiaTheme="minorEastAsia" w:hAnsiTheme="minorHAnsi" w:cstheme="minorBidi"/>
          <w:iCs w:val="0"/>
          <w:noProof/>
          <w:color w:val="auto"/>
          <w:sz w:val="22"/>
          <w:szCs w:val="22"/>
          <w:lang w:val="en-CA" w:eastAsia="en-CA"/>
        </w:rPr>
      </w:pPr>
      <w:hyperlink w:anchor="_Toc476135793" w:history="1">
        <w:r w:rsidRPr="000178B1">
          <w:rPr>
            <w:rStyle w:val="Hyperlink"/>
            <w:noProof/>
          </w:rPr>
          <w:t>e.</w:t>
        </w:r>
        <w:r>
          <w:rPr>
            <w:rFonts w:asciiTheme="minorHAnsi" w:eastAsiaTheme="minorEastAsia" w:hAnsiTheme="minorHAnsi" w:cstheme="minorBidi"/>
            <w:iCs w:val="0"/>
            <w:noProof/>
            <w:color w:val="auto"/>
            <w:sz w:val="22"/>
            <w:szCs w:val="22"/>
            <w:lang w:val="en-CA" w:eastAsia="en-CA"/>
          </w:rPr>
          <w:tab/>
        </w:r>
        <w:r w:rsidRPr="000178B1">
          <w:rPr>
            <w:rStyle w:val="Hyperlink"/>
            <w:noProof/>
          </w:rPr>
          <w:t>What are your choices?</w:t>
        </w:r>
        <w:r>
          <w:rPr>
            <w:noProof/>
            <w:webHidden/>
          </w:rPr>
          <w:tab/>
        </w:r>
        <w:r>
          <w:rPr>
            <w:noProof/>
            <w:webHidden/>
          </w:rPr>
          <w:fldChar w:fldCharType="begin"/>
        </w:r>
        <w:r>
          <w:rPr>
            <w:noProof/>
            <w:webHidden/>
          </w:rPr>
          <w:instrText xml:space="preserve"> PAGEREF _Toc476135793 \h </w:instrText>
        </w:r>
        <w:r>
          <w:rPr>
            <w:noProof/>
            <w:webHidden/>
          </w:rPr>
        </w:r>
        <w:r>
          <w:rPr>
            <w:noProof/>
            <w:webHidden/>
          </w:rPr>
          <w:fldChar w:fldCharType="separate"/>
        </w:r>
        <w:r>
          <w:rPr>
            <w:noProof/>
            <w:webHidden/>
          </w:rPr>
          <w:t>17</w:t>
        </w:r>
        <w:r>
          <w:rPr>
            <w:noProof/>
            <w:webHidden/>
          </w:rPr>
          <w:fldChar w:fldCharType="end"/>
        </w:r>
      </w:hyperlink>
    </w:p>
    <w:p w:rsidR="001D2561" w:rsidRDefault="007C012F">
      <w:pPr>
        <w:jc w:val="left"/>
        <w:rPr>
          <w:rFonts w:cs="Times New Roman"/>
          <w:bCs/>
          <w:color w:val="660066"/>
          <w:sz w:val="28"/>
          <w:lang w:val="x-none"/>
        </w:rPr>
      </w:pPr>
      <w:r>
        <w:fldChar w:fldCharType="end"/>
      </w:r>
    </w:p>
    <w:p w:rsidR="00494B73" w:rsidRDefault="00494B73" w:rsidP="002D1C7E">
      <w:pPr>
        <w:pStyle w:val="Heading1"/>
        <w:sectPr w:rsidR="00494B73" w:rsidSect="003F704E">
          <w:pgSz w:w="11906" w:h="16838"/>
          <w:pgMar w:top="1440" w:right="1440" w:bottom="1440" w:left="1440" w:header="708" w:footer="708" w:gutter="0"/>
          <w:pgNumType w:fmt="lowerRoman" w:start="1"/>
          <w:cols w:space="708"/>
          <w:docGrid w:linePitch="360"/>
        </w:sectPr>
      </w:pPr>
    </w:p>
    <w:p w:rsidR="002F4552" w:rsidRPr="002D1C7E" w:rsidRDefault="002F4552" w:rsidP="002D1C7E">
      <w:pPr>
        <w:pStyle w:val="Heading1"/>
      </w:pPr>
      <w:bookmarkStart w:id="10" w:name="_Toc476135748"/>
      <w:r w:rsidRPr="002D1C7E">
        <w:lastRenderedPageBreak/>
        <w:t xml:space="preserve">Starting with </w:t>
      </w:r>
      <w:bookmarkEnd w:id="8"/>
      <w:r w:rsidR="00A87E5C" w:rsidRPr="002D1C7E">
        <w:t>Early Learning KinderCare</w:t>
      </w:r>
      <w:bookmarkEnd w:id="9"/>
      <w:bookmarkEnd w:id="10"/>
    </w:p>
    <w:p w:rsidR="002F4552" w:rsidRPr="00711D0E" w:rsidRDefault="002F4552" w:rsidP="00943B69">
      <w:pPr>
        <w:pStyle w:val="Title"/>
        <w:numPr>
          <w:ilvl w:val="0"/>
          <w:numId w:val="0"/>
        </w:numPr>
        <w:ind w:left="360"/>
      </w:pPr>
    </w:p>
    <w:p w:rsidR="00711D0E" w:rsidRPr="009A3E1B" w:rsidRDefault="00AF74D6" w:rsidP="009A3E1B">
      <w:pPr>
        <w:pStyle w:val="Heading2"/>
      </w:pPr>
      <w:bookmarkStart w:id="11" w:name="_Toc177130670"/>
      <w:bookmarkStart w:id="12" w:name="_Toc177131084"/>
      <w:bookmarkStart w:id="13" w:name="_Toc355170226"/>
      <w:bookmarkStart w:id="14" w:name="_Toc377377024"/>
      <w:bookmarkStart w:id="15" w:name="_Toc476135749"/>
      <w:r w:rsidRPr="009A3E1B">
        <w:rPr>
          <w:noProof/>
          <w:lang w:val="en-CA" w:eastAsia="en-CA"/>
        </w:rPr>
        <mc:AlternateContent>
          <mc:Choice Requires="wps">
            <w:drawing>
              <wp:anchor distT="0" distB="0" distL="114300" distR="114300" simplePos="0" relativeHeight="251666432" behindDoc="0" locked="0" layoutInCell="0" allowOverlap="1" wp14:anchorId="40CD41CD" wp14:editId="1D6228F2">
                <wp:simplePos x="0" y="0"/>
                <wp:positionH relativeFrom="margin">
                  <wp:posOffset>4057650</wp:posOffset>
                </wp:positionH>
                <wp:positionV relativeFrom="page">
                  <wp:posOffset>1428750</wp:posOffset>
                </wp:positionV>
                <wp:extent cx="2267585" cy="1200150"/>
                <wp:effectExtent l="0" t="266700" r="247015" b="0"/>
                <wp:wrapSquare wrapText="bothSides"/>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120015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B6B61" w:rsidRPr="000A21F9" w:rsidRDefault="00BB6B61" w:rsidP="00FC054A">
                            <w:pPr>
                              <w:rPr>
                                <w:rStyle w:val="IntenseEmphasis"/>
                                <w:color w:val="4E83BE"/>
                              </w:rPr>
                            </w:pPr>
                            <w:r w:rsidRPr="000A21F9">
                              <w:rPr>
                                <w:rStyle w:val="IntenseEmphasis"/>
                                <w:color w:val="4E83BE"/>
                              </w:rPr>
                              <w:t>Our Mot</w:t>
                            </w:r>
                            <w:r>
                              <w:rPr>
                                <w:rStyle w:val="IntenseEmphasis"/>
                                <w:color w:val="4E83BE"/>
                              </w:rPr>
                              <w:t>t</w:t>
                            </w:r>
                            <w:r w:rsidRPr="000A21F9">
                              <w:rPr>
                                <w:rStyle w:val="IntenseEmphasis"/>
                                <w:color w:val="4E83BE"/>
                              </w:rPr>
                              <w:t>o is…</w:t>
                            </w:r>
                          </w:p>
                          <w:p w:rsidR="00BB6B61" w:rsidRPr="00B81181" w:rsidRDefault="00BB6B61" w:rsidP="00FC054A">
                            <w:pPr>
                              <w:rPr>
                                <w:rStyle w:val="IntenseEmphasis"/>
                              </w:rPr>
                            </w:pPr>
                          </w:p>
                          <w:p w:rsidR="00BB6B61" w:rsidRDefault="00BB6B61" w:rsidP="00FC054A">
                            <w:pPr>
                              <w:rPr>
                                <w:i/>
                                <w:color w:val="4E83BE"/>
                              </w:rPr>
                            </w:pPr>
                            <w:r w:rsidRPr="00D80919">
                              <w:rPr>
                                <w:i/>
                                <w:color w:val="4E83BE"/>
                              </w:rPr>
                              <w:t xml:space="preserve">‘Children learn best by </w:t>
                            </w:r>
                            <w:r>
                              <w:rPr>
                                <w:i/>
                                <w:color w:val="4E83BE"/>
                              </w:rPr>
                              <w:t>doing’</w:t>
                            </w:r>
                            <w:r w:rsidRPr="000A21F9">
                              <w:rPr>
                                <w:i/>
                                <w:color w:val="4E83BE"/>
                              </w:rPr>
                              <w:t xml:space="preserve">  </w:t>
                            </w:r>
                          </w:p>
                          <w:p w:rsidR="00BB6B61" w:rsidRDefault="00BB6B61" w:rsidP="00FC054A">
                            <w:pPr>
                              <w:rPr>
                                <w:i/>
                                <w:color w:val="4E83BE"/>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41CD" id="Rectangle 13" o:spid="_x0000_s1026" style="position:absolute;left:0;text-align:left;margin-left:319.5pt;margin-top:112.5pt;width:178.55pt;height: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" o:allowincell="f" fillcolor="#a7bfde" stroked="f">
                <v:fill opacity="13107f"/>
                <v:shadow on="t" color="#d4cfb3" opacity=".5" offset="19pt,-21pt"/>
                <v:textbox inset="28.8pt,7.2pt,14.4pt,28.8pt">
                  <w:txbxContent>
                    <w:p w:rsidR="00BB6B61" w:rsidRPr="000A21F9" w:rsidRDefault="00BB6B61" w:rsidP="00FC054A">
                      <w:pPr>
                        <w:rPr>
                          <w:rStyle w:val="IntenseEmphasis"/>
                          <w:color w:val="4E83BE"/>
                        </w:rPr>
                      </w:pPr>
                      <w:r w:rsidRPr="000A21F9">
                        <w:rPr>
                          <w:rStyle w:val="IntenseEmphasis"/>
                          <w:color w:val="4E83BE"/>
                        </w:rPr>
                        <w:t>Our Mot</w:t>
                      </w:r>
                      <w:r>
                        <w:rPr>
                          <w:rStyle w:val="IntenseEmphasis"/>
                          <w:color w:val="4E83BE"/>
                        </w:rPr>
                        <w:t>t</w:t>
                      </w:r>
                      <w:r w:rsidRPr="000A21F9">
                        <w:rPr>
                          <w:rStyle w:val="IntenseEmphasis"/>
                          <w:color w:val="4E83BE"/>
                        </w:rPr>
                        <w:t>o is…</w:t>
                      </w:r>
                    </w:p>
                    <w:p w:rsidR="00BB6B61" w:rsidRPr="00B81181" w:rsidRDefault="00BB6B61" w:rsidP="00FC054A">
                      <w:pPr>
                        <w:rPr>
                          <w:rStyle w:val="IntenseEmphasis"/>
                        </w:rPr>
                      </w:pPr>
                    </w:p>
                    <w:p w:rsidR="00BB6B61" w:rsidRDefault="00BB6B61" w:rsidP="00FC054A">
                      <w:pPr>
                        <w:rPr>
                          <w:i/>
                          <w:color w:val="4E83BE"/>
                        </w:rPr>
                      </w:pPr>
                      <w:r w:rsidRPr="00D80919">
                        <w:rPr>
                          <w:i/>
                          <w:color w:val="4E83BE"/>
                        </w:rPr>
                        <w:t xml:space="preserve">‘Children learn best by </w:t>
                      </w:r>
                      <w:r>
                        <w:rPr>
                          <w:i/>
                          <w:color w:val="4E83BE"/>
                        </w:rPr>
                        <w:t>doing’</w:t>
                      </w:r>
                      <w:r w:rsidRPr="000A21F9">
                        <w:rPr>
                          <w:i/>
                          <w:color w:val="4E83BE"/>
                        </w:rPr>
                        <w:t xml:space="preserve">  </w:t>
                      </w:r>
                    </w:p>
                    <w:p w:rsidR="00BB6B61" w:rsidRDefault="00BB6B61" w:rsidP="00FC054A">
                      <w:pPr>
                        <w:rPr>
                          <w:i/>
                          <w:color w:val="4E83BE"/>
                        </w:rPr>
                      </w:pPr>
                    </w:p>
                  </w:txbxContent>
                </v:textbox>
                <w10:wrap type="square" anchorx="margin" anchory="page"/>
              </v:rect>
            </w:pict>
          </mc:Fallback>
        </mc:AlternateContent>
      </w:r>
      <w:r w:rsidR="00711D0E" w:rsidRPr="009A3E1B">
        <w:t>About the Company</w:t>
      </w:r>
      <w:bookmarkEnd w:id="11"/>
      <w:bookmarkEnd w:id="12"/>
      <w:bookmarkEnd w:id="13"/>
      <w:bookmarkEnd w:id="14"/>
      <w:bookmarkEnd w:id="15"/>
    </w:p>
    <w:p w:rsidR="002F4552" w:rsidRDefault="002F4552" w:rsidP="002F4552">
      <w:pPr>
        <w:rPr>
          <w:b/>
        </w:rPr>
      </w:pPr>
    </w:p>
    <w:p w:rsidR="00EF2482" w:rsidRDefault="00294F3F" w:rsidP="00165474">
      <w:r>
        <w:t xml:space="preserve">Early Learning KinderCare Inc., known simply as KinderCare, is a privately owned and operated organization licensed under the </w:t>
      </w:r>
      <w:r w:rsidR="001924C6">
        <w:t>CCEYA</w:t>
      </w:r>
      <w:r>
        <w:t xml:space="preserve"> (</w:t>
      </w:r>
      <w:r w:rsidR="001924C6">
        <w:t>Child Care and Early Years Act, 2014 Licensing Standards</w:t>
      </w:r>
      <w:r>
        <w:t>) by the Ministry of Education.</w:t>
      </w:r>
    </w:p>
    <w:p w:rsidR="00EF2482" w:rsidRDefault="00EF2482" w:rsidP="00165474"/>
    <w:p w:rsidR="00711D0E" w:rsidRDefault="00294F3F" w:rsidP="00165474">
      <w:r>
        <w:t xml:space="preserve">KinderCare was founded in 2004 by Donna </w:t>
      </w:r>
      <w:proofErr w:type="spellStart"/>
      <w:r>
        <w:t>Hergel</w:t>
      </w:r>
      <w:proofErr w:type="spellEnd"/>
      <w:r>
        <w:t xml:space="preserve"> and Cheryl Lomas-Picketts with the main aim of providing quality care for families in our local community. </w:t>
      </w:r>
      <w:r w:rsidR="00711D0E">
        <w:t>We</w:t>
      </w:r>
      <w:r w:rsidR="008B7341">
        <w:t xml:space="preserve"> have grown steadily since then </w:t>
      </w:r>
      <w:r w:rsidR="00711D0E">
        <w:t xml:space="preserve">and </w:t>
      </w:r>
      <w:r w:rsidR="008B7341">
        <w:t>we now have 1</w:t>
      </w:r>
      <w:r w:rsidR="00676EA1">
        <w:t>2</w:t>
      </w:r>
      <w:r w:rsidR="008B7341">
        <w:t xml:space="preserve"> employees</w:t>
      </w:r>
      <w:r w:rsidR="00FA7FA7">
        <w:t xml:space="preserve"> providing care for 66 children within three programs: the Preschool Program </w:t>
      </w:r>
      <w:r w:rsidR="00337246">
        <w:t xml:space="preserve">(16) </w:t>
      </w:r>
      <w:r w:rsidR="00FA7FA7">
        <w:t>and the Kindergarten</w:t>
      </w:r>
      <w:r w:rsidR="00337246">
        <w:t xml:space="preserve"> (20)</w:t>
      </w:r>
      <w:r w:rsidR="00FA7FA7">
        <w:t xml:space="preserve"> and School Age</w:t>
      </w:r>
      <w:r w:rsidR="00337246">
        <w:t xml:space="preserve"> (30)</w:t>
      </w:r>
      <w:r w:rsidR="00FA7FA7">
        <w:t xml:space="preserve"> Before &amp; After School Care Programs.</w:t>
      </w:r>
    </w:p>
    <w:p w:rsidR="00A87E5C" w:rsidRDefault="00A87E5C" w:rsidP="00165474"/>
    <w:p w:rsidR="00E828BC" w:rsidRDefault="00E828BC" w:rsidP="00E828BC">
      <w:r>
        <w:t xml:space="preserve">It is KinderCare’s mission to provide </w:t>
      </w:r>
      <w:r w:rsidR="00BF1474">
        <w:t xml:space="preserve">the </w:t>
      </w:r>
      <w:r>
        <w:t xml:space="preserve">children in our care with a </w:t>
      </w:r>
      <w:r w:rsidR="00BF1474">
        <w:t>warm and caring environment and</w:t>
      </w:r>
      <w:r>
        <w:t xml:space="preserve"> educational program</w:t>
      </w:r>
      <w:r w:rsidR="00BF1474">
        <w:t>ming</w:t>
      </w:r>
      <w:r>
        <w:t xml:space="preserve"> that addresses all areas of development. We endeavour to ignite a love of learning and a sense of wonderment in the world around us </w:t>
      </w:r>
      <w:r w:rsidR="00BF1474">
        <w:t xml:space="preserve">and </w:t>
      </w:r>
      <w:r>
        <w:t xml:space="preserve">help prepare </w:t>
      </w:r>
      <w:r w:rsidR="003B4BBD">
        <w:t>the children</w:t>
      </w:r>
      <w:r w:rsidR="00BF1474">
        <w:t xml:space="preserve"> </w:t>
      </w:r>
      <w:r>
        <w:t xml:space="preserve">for long term success in the classroom.  </w:t>
      </w:r>
    </w:p>
    <w:p w:rsidR="000A21F9" w:rsidRDefault="000A21F9" w:rsidP="00711D0E"/>
    <w:p w:rsidR="00EF2482" w:rsidRDefault="00EF2482" w:rsidP="00711D0E">
      <w:pPr>
        <w:rPr>
          <w:b/>
        </w:rPr>
      </w:pPr>
      <w:r>
        <w:t xml:space="preserve">You can get more information on our website at </w:t>
      </w:r>
      <w:hyperlink r:id="rId14" w:history="1">
        <w:r w:rsidR="0041582A" w:rsidRPr="00EE6B7A">
          <w:rPr>
            <w:rStyle w:val="Hyperlink"/>
            <w:b/>
          </w:rPr>
          <w:t>www.kindercarerussell.ca</w:t>
        </w:r>
      </w:hyperlink>
    </w:p>
    <w:p w:rsidR="00165474" w:rsidRDefault="00165474" w:rsidP="002F4552">
      <w:pPr>
        <w:rPr>
          <w:b/>
        </w:rPr>
      </w:pPr>
    </w:p>
    <w:p w:rsidR="00866BB5" w:rsidRPr="00047A99" w:rsidRDefault="00866BB5" w:rsidP="00047A99">
      <w:pPr>
        <w:pStyle w:val="Heading2"/>
      </w:pPr>
      <w:bookmarkStart w:id="16" w:name="_Toc355170227"/>
      <w:bookmarkStart w:id="17" w:name="_Toc377377025"/>
      <w:bookmarkStart w:id="18" w:name="_Toc476135750"/>
      <w:r w:rsidRPr="00047A99">
        <w:t>Philosophy and Objectives</w:t>
      </w:r>
      <w:bookmarkEnd w:id="16"/>
      <w:bookmarkEnd w:id="17"/>
      <w:bookmarkEnd w:id="18"/>
    </w:p>
    <w:p w:rsidR="00435013" w:rsidRDefault="00435013" w:rsidP="00435013">
      <w:pPr>
        <w:rPr>
          <w:lang w:val="en-CA"/>
        </w:rPr>
      </w:pPr>
    </w:p>
    <w:p w:rsidR="00435013" w:rsidRDefault="00BA5D0E" w:rsidP="00435013">
      <w:bookmarkStart w:id="19" w:name="_Toc289733349"/>
      <w:bookmarkStart w:id="20" w:name="_Toc289733420"/>
      <w:bookmarkStart w:id="21" w:name="_Toc355007694"/>
      <w:bookmarkStart w:id="22" w:name="_Toc355007936"/>
      <w:bookmarkStart w:id="23" w:name="_Toc355008004"/>
      <w:bookmarkStart w:id="24" w:name="_Toc355008284"/>
      <w:bookmarkStart w:id="25" w:name="_Toc355008400"/>
      <w:bookmarkStart w:id="26" w:name="_Toc355008457"/>
      <w:bookmarkStart w:id="27" w:name="_Toc355009318"/>
      <w:bookmarkStart w:id="28" w:name="_Toc355167327"/>
      <w:bookmarkStart w:id="29" w:name="_Toc355167464"/>
      <w:bookmarkStart w:id="30" w:name="_Toc355168051"/>
      <w:bookmarkStart w:id="31" w:name="_Toc355168334"/>
      <w:bookmarkStart w:id="32" w:name="_Toc355168601"/>
      <w:bookmarkStart w:id="33" w:name="_Toc355168743"/>
      <w:bookmarkStart w:id="34" w:name="_Toc355168805"/>
      <w:bookmarkStart w:id="35" w:name="_Toc355169481"/>
      <w:bookmarkStart w:id="36" w:name="_Toc355169869"/>
      <w:bookmarkStart w:id="37" w:name="_Toc355169928"/>
      <w:bookmarkStart w:id="38" w:name="_Toc355170044"/>
      <w:bookmarkStart w:id="39" w:name="_Toc355170225"/>
      <w:r>
        <w:rPr>
          <w:b/>
          <w:noProof/>
          <w:lang w:val="en-CA" w:eastAsia="en-CA"/>
        </w:rPr>
        <mc:AlternateContent>
          <mc:Choice Requires="wps">
            <w:drawing>
              <wp:anchor distT="0" distB="0" distL="114300" distR="114300" simplePos="0" relativeHeight="251646976" behindDoc="0" locked="0" layoutInCell="0" allowOverlap="1" wp14:anchorId="59C98CBA" wp14:editId="242899FB">
                <wp:simplePos x="0" y="0"/>
                <wp:positionH relativeFrom="margin">
                  <wp:posOffset>-400050</wp:posOffset>
                </wp:positionH>
                <wp:positionV relativeFrom="page">
                  <wp:posOffset>6579870</wp:posOffset>
                </wp:positionV>
                <wp:extent cx="3200400" cy="3048000"/>
                <wp:effectExtent l="0" t="266700" r="247650" b="0"/>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800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B6B61" w:rsidRPr="00FC054A" w:rsidRDefault="00BB6B61" w:rsidP="00FC054A">
                            <w:pPr>
                              <w:rPr>
                                <w:rStyle w:val="IntenseEmphasis"/>
                                <w:color w:val="4E83BE"/>
                                <w:sz w:val="20"/>
                                <w:szCs w:val="20"/>
                              </w:rPr>
                            </w:pPr>
                            <w:r w:rsidRPr="00FC054A">
                              <w:rPr>
                                <w:rStyle w:val="IntenseEmphasis"/>
                                <w:color w:val="4E83BE"/>
                                <w:sz w:val="20"/>
                                <w:szCs w:val="20"/>
                              </w:rPr>
                              <w:t>“I was thrilled when KinderCare opened their doors to pre-schoolers. We’ve always trusted KinderCare as a great support to our children’s kindergarten experience and now even our pre-schooler is able to tap into their unique educational activities.</w:t>
                            </w:r>
                          </w:p>
                          <w:p w:rsidR="00BB6B61" w:rsidRPr="00FC054A" w:rsidRDefault="00BB6B61" w:rsidP="00FC054A">
                            <w:pPr>
                              <w:rPr>
                                <w:rStyle w:val="IntenseEmphasis"/>
                                <w:color w:val="4E83BE"/>
                                <w:sz w:val="20"/>
                                <w:szCs w:val="20"/>
                              </w:rPr>
                            </w:pPr>
                          </w:p>
                          <w:p w:rsidR="00BB6B61" w:rsidRPr="00FC054A" w:rsidRDefault="00BB6B61" w:rsidP="00FC054A">
                            <w:pPr>
                              <w:rPr>
                                <w:rStyle w:val="IntenseEmphasis"/>
                                <w:color w:val="4E83BE"/>
                                <w:sz w:val="20"/>
                                <w:szCs w:val="20"/>
                              </w:rPr>
                            </w:pPr>
                            <w:r w:rsidRPr="00FC054A">
                              <w:rPr>
                                <w:rStyle w:val="IntenseEmphasis"/>
                                <w:color w:val="4E83BE"/>
                                <w:sz w:val="20"/>
                                <w:szCs w:val="20"/>
                              </w:rPr>
                              <w:t>KinderCare’s attentive child-centric programming has fostered a love of learning for all our children. This lasting effect and the joy on our pre-schooler’s face every morning is why we know this is the best preparation. And happiest days, you can offer your little ones.</w:t>
                            </w:r>
                          </w:p>
                          <w:p w:rsidR="00BB6B61" w:rsidRDefault="00BB6B61" w:rsidP="00FC054A">
                            <w:pPr>
                              <w:rPr>
                                <w:rStyle w:val="IntenseEmphasis"/>
                                <w:color w:val="4E83BE"/>
                                <w:sz w:val="22"/>
                                <w:szCs w:val="22"/>
                              </w:rPr>
                            </w:pPr>
                          </w:p>
                          <w:p w:rsidR="00BB6B61" w:rsidRPr="00FC054A" w:rsidRDefault="00BB6B61" w:rsidP="008C660C">
                            <w:pPr>
                              <w:numPr>
                                <w:ilvl w:val="0"/>
                                <w:numId w:val="3"/>
                              </w:numPr>
                              <w:rPr>
                                <w:rStyle w:val="IntenseEmphasis"/>
                                <w:b w:val="0"/>
                                <w:sz w:val="20"/>
                                <w:szCs w:val="20"/>
                              </w:rPr>
                            </w:pPr>
                            <w:proofErr w:type="spellStart"/>
                            <w:r w:rsidRPr="00FC054A">
                              <w:rPr>
                                <w:b/>
                                <w:i/>
                                <w:color w:val="4E83BE"/>
                                <w:sz w:val="22"/>
                                <w:szCs w:val="22"/>
                              </w:rPr>
                              <w:t>J.MacArthur</w:t>
                            </w:r>
                            <w:proofErr w:type="spellEnd"/>
                            <w:r w:rsidRPr="00FC054A">
                              <w:rPr>
                                <w:b/>
                                <w:i/>
                                <w:color w:val="4E83BE"/>
                                <w:sz w:val="22"/>
                                <w:szCs w:val="22"/>
                              </w:rPr>
                              <w:t>, extremely satisfied parent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98CBA" id="Rectangle 5" o:spid="_x0000_s1027" style="position:absolute;left:0;text-align:left;margin-left:-31.5pt;margin-top:518.1pt;width:252pt;height:24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" o:allowincell="f" fillcolor="#a7bfde" stroked="f">
                <v:fill opacity="13107f"/>
                <v:shadow on="t" color="#d4cfb3" opacity=".5" offset="19pt,-21pt"/>
                <v:textbox inset="28.8pt,7.2pt,14.4pt,28.8pt">
                  <w:txbxContent>
                    <w:p w:rsidR="00BB6B61" w:rsidRPr="00FC054A" w:rsidRDefault="00BB6B61" w:rsidP="00FC054A">
                      <w:pPr>
                        <w:rPr>
                          <w:rStyle w:val="IntenseEmphasis"/>
                          <w:color w:val="4E83BE"/>
                          <w:sz w:val="20"/>
                          <w:szCs w:val="20"/>
                        </w:rPr>
                      </w:pPr>
                      <w:r w:rsidRPr="00FC054A">
                        <w:rPr>
                          <w:rStyle w:val="IntenseEmphasis"/>
                          <w:color w:val="4E83BE"/>
                          <w:sz w:val="20"/>
                          <w:szCs w:val="20"/>
                        </w:rPr>
                        <w:t>“I was thrilled when KinderCare opened their doors to pre-schoolers. We’ve always trusted KinderCare as a great support to our children’s kindergarten experience and now even our pre-schooler is able to tap into their unique educational activities.</w:t>
                      </w:r>
                    </w:p>
                    <w:p w:rsidR="00BB6B61" w:rsidRPr="00FC054A" w:rsidRDefault="00BB6B61" w:rsidP="00FC054A">
                      <w:pPr>
                        <w:rPr>
                          <w:rStyle w:val="IntenseEmphasis"/>
                          <w:color w:val="4E83BE"/>
                          <w:sz w:val="20"/>
                          <w:szCs w:val="20"/>
                        </w:rPr>
                      </w:pPr>
                    </w:p>
                    <w:p w:rsidR="00BB6B61" w:rsidRPr="00FC054A" w:rsidRDefault="00BB6B61" w:rsidP="00FC054A">
                      <w:pPr>
                        <w:rPr>
                          <w:rStyle w:val="IntenseEmphasis"/>
                          <w:color w:val="4E83BE"/>
                          <w:sz w:val="20"/>
                          <w:szCs w:val="20"/>
                        </w:rPr>
                      </w:pPr>
                      <w:r w:rsidRPr="00FC054A">
                        <w:rPr>
                          <w:rStyle w:val="IntenseEmphasis"/>
                          <w:color w:val="4E83BE"/>
                          <w:sz w:val="20"/>
                          <w:szCs w:val="20"/>
                        </w:rPr>
                        <w:t>KinderCare’s attentive child-centric programming has fostered a love of learning for all our children. This lasting effect and the joy on our pre-schooler’s face every morning is why we know this is the best preparation. And happiest days, you can offer your little ones.</w:t>
                      </w:r>
                    </w:p>
                    <w:p w:rsidR="00BB6B61" w:rsidRDefault="00BB6B61" w:rsidP="00FC054A">
                      <w:pPr>
                        <w:rPr>
                          <w:rStyle w:val="IntenseEmphasis"/>
                          <w:color w:val="4E83BE"/>
                          <w:sz w:val="22"/>
                          <w:szCs w:val="22"/>
                        </w:rPr>
                      </w:pPr>
                    </w:p>
                    <w:p w:rsidR="00BB6B61" w:rsidRPr="00FC054A" w:rsidRDefault="00BB6B61" w:rsidP="008C660C">
                      <w:pPr>
                        <w:numPr>
                          <w:ilvl w:val="0"/>
                          <w:numId w:val="3"/>
                        </w:numPr>
                        <w:rPr>
                          <w:rStyle w:val="IntenseEmphasis"/>
                          <w:b w:val="0"/>
                          <w:sz w:val="20"/>
                          <w:szCs w:val="20"/>
                        </w:rPr>
                      </w:pPr>
                      <w:proofErr w:type="spellStart"/>
                      <w:r w:rsidRPr="00FC054A">
                        <w:rPr>
                          <w:b/>
                          <w:i/>
                          <w:color w:val="4E83BE"/>
                          <w:sz w:val="22"/>
                          <w:szCs w:val="22"/>
                        </w:rPr>
                        <w:t>J.MacArthur</w:t>
                      </w:r>
                      <w:proofErr w:type="spellEnd"/>
                      <w:r w:rsidRPr="00FC054A">
                        <w:rPr>
                          <w:b/>
                          <w:i/>
                          <w:color w:val="4E83BE"/>
                          <w:sz w:val="22"/>
                          <w:szCs w:val="22"/>
                        </w:rPr>
                        <w:t>, extremely satisfied parent</w:t>
                      </w:r>
                    </w:p>
                  </w:txbxContent>
                </v:textbox>
                <w10:wrap type="square" anchorx="margin" anchory="page"/>
              </v:rect>
            </w:pict>
          </mc:Fallback>
        </mc:AlternateConten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435013">
        <w:t>Children are naturally creative, resourceful and imaginative.  The programs at KinderCare harness these inherent qualities to foster the development of the whole child - taking into account their social, emotional, cognitive and physical needs</w:t>
      </w:r>
      <w:r w:rsidR="003B4BBD">
        <w:t xml:space="preserve"> through child centred programming.</w:t>
      </w:r>
      <w:r w:rsidR="00435013">
        <w:t xml:space="preserve"> </w:t>
      </w:r>
      <w:r w:rsidR="00BD58D2">
        <w:t xml:space="preserve">This </w:t>
      </w:r>
      <w:r w:rsidR="00435013">
        <w:t>method of teaching endeavours to capture a child’s natural curiosity for learning through their own areas of interest while creating opportunities to explore and expand their knowledge</w:t>
      </w:r>
      <w:r w:rsidR="00BD58D2">
        <w:t>.</w:t>
      </w:r>
      <w:r w:rsidR="00435013">
        <w:t xml:space="preserve"> By providing a safe and nurturing environment we will help to develop </w:t>
      </w:r>
      <w:r w:rsidR="004E2C60">
        <w:t>each</w:t>
      </w:r>
      <w:r w:rsidR="00435013">
        <w:t xml:space="preserve"> child’s self-confidence, independence, social interaction and creativity.  At KinderCare we venture to create a positive learning atmosphere – a place filled with activity where children are busy doing, </w:t>
      </w:r>
      <w:r w:rsidR="00BD58D2">
        <w:t>exploring and discovering.</w:t>
      </w:r>
    </w:p>
    <w:p w:rsidR="00AF74D6" w:rsidRDefault="00AF74D6" w:rsidP="00435013"/>
    <w:p w:rsidR="00BA5D0E" w:rsidRPr="00BA5D0E" w:rsidRDefault="00BA5D0E" w:rsidP="00676EBD">
      <w:pPr>
        <w:pStyle w:val="Title"/>
        <w:numPr>
          <w:ilvl w:val="0"/>
          <w:numId w:val="0"/>
        </w:numPr>
        <w:ind w:left="360" w:hanging="360"/>
      </w:pPr>
    </w:p>
    <w:p w:rsidR="0026408E" w:rsidRDefault="0026408E">
      <w:pPr>
        <w:jc w:val="left"/>
        <w:rPr>
          <w:rFonts w:cs="Times New Roman"/>
          <w:bCs/>
          <w:color w:val="660066"/>
          <w:sz w:val="28"/>
          <w:lang w:val="en-CA"/>
        </w:rPr>
      </w:pPr>
      <w:bookmarkStart w:id="40" w:name="_Toc377377026"/>
      <w:r>
        <w:rPr>
          <w:lang w:val="en-CA"/>
        </w:rPr>
        <w:br w:type="page"/>
      </w:r>
    </w:p>
    <w:p w:rsidR="00C26192" w:rsidRDefault="00C26192" w:rsidP="00C26192">
      <w:pPr>
        <w:pStyle w:val="Heading1"/>
      </w:pPr>
      <w:bookmarkStart w:id="41" w:name="_Toc476135751"/>
      <w:r>
        <w:rPr>
          <w:lang w:val="en-CA"/>
        </w:rPr>
        <w:lastRenderedPageBreak/>
        <w:t>Program Statement</w:t>
      </w:r>
      <w:bookmarkEnd w:id="41"/>
    </w:p>
    <w:p w:rsidR="00C26192" w:rsidRDefault="00C26192" w:rsidP="00C26192">
      <w:pPr>
        <w:rPr>
          <w:lang w:val="en-CA"/>
        </w:rPr>
      </w:pPr>
    </w:p>
    <w:p w:rsidR="0026408E" w:rsidRPr="001B3DBE" w:rsidRDefault="0026408E" w:rsidP="0026408E">
      <w:bookmarkStart w:id="42" w:name="_Toc377377031"/>
      <w:bookmarkEnd w:id="40"/>
      <w:r>
        <w:t xml:space="preserve">Early Learning KinderCare is dedicated to providing high quality childcare </w:t>
      </w:r>
      <w:r w:rsidRPr="001B3DBE">
        <w:t>which supports children’s learning, developm</w:t>
      </w:r>
      <w:r>
        <w:t>ent and overall health and well-</w:t>
      </w:r>
      <w:r w:rsidRPr="001B3DBE">
        <w:t xml:space="preserve">being.  Our Early Childhood Educators are knowledgeable and caring professionals who are committed to supporting a child-centred program that stems from the interests and needs of the children.  We believe that children learn best by doing and all of our educators engage as co-learners in the active process of exploration, play and inquiry that our curriculum is based upon.  </w:t>
      </w:r>
      <w:r>
        <w:t>We encourage the children to interact and communicate in a positive way and support their ability to self-regulate. Overall, w</w:t>
      </w:r>
      <w:r w:rsidRPr="001B3DBE">
        <w:t>e view all children, no matter what their stage of development, as capable and competent learners who are curious about the world around them and full of potential.  We endeavour to help children ignite a love of learning that will last them a life time.</w:t>
      </w:r>
    </w:p>
    <w:p w:rsidR="0026408E" w:rsidRPr="00C26192" w:rsidRDefault="0026408E" w:rsidP="0026408E">
      <w:pPr>
        <w:rPr>
          <w:lang w:val="en-CA"/>
        </w:rPr>
      </w:pPr>
      <w:r>
        <w:rPr>
          <w:lang w:val="en-CA"/>
        </w:rPr>
        <w:t xml:space="preserve">.  </w:t>
      </w:r>
    </w:p>
    <w:p w:rsidR="0026408E" w:rsidRDefault="00445A52" w:rsidP="0026408E">
      <w:pPr>
        <w:pStyle w:val="Heading2"/>
        <w:numPr>
          <w:ilvl w:val="0"/>
          <w:numId w:val="9"/>
        </w:numPr>
        <w:rPr>
          <w:lang w:val="en-CA"/>
        </w:rPr>
      </w:pPr>
      <w:bookmarkStart w:id="43" w:name="_Toc476135752"/>
      <w:r>
        <w:rPr>
          <w:lang w:val="en-CA"/>
        </w:rPr>
        <w:t>Curriculum</w:t>
      </w:r>
      <w:bookmarkEnd w:id="43"/>
      <w:r>
        <w:rPr>
          <w:lang w:val="en-CA"/>
        </w:rPr>
        <w:t xml:space="preserve"> </w:t>
      </w:r>
    </w:p>
    <w:p w:rsidR="0026408E" w:rsidRDefault="0026408E" w:rsidP="0026408E">
      <w:pPr>
        <w:rPr>
          <w:lang w:val="en-CA"/>
        </w:rPr>
      </w:pPr>
    </w:p>
    <w:p w:rsidR="0026408E" w:rsidRDefault="0026408E" w:rsidP="0026408E">
      <w:pPr>
        <w:rPr>
          <w:lang w:val="en-CA"/>
        </w:rPr>
      </w:pPr>
      <w:r>
        <w:rPr>
          <w:lang w:val="en-CA"/>
        </w:rPr>
        <w:t xml:space="preserve">At KinderCare, in order to meet our program goals, we have implemented a </w:t>
      </w:r>
      <w:r w:rsidRPr="007C006E">
        <w:rPr>
          <w:rStyle w:val="yiv5745589945msopagenumber"/>
          <w:lang w:val="en-US"/>
        </w:rPr>
        <w:t xml:space="preserve">model of early childhood education </w:t>
      </w:r>
      <w:r>
        <w:rPr>
          <w:rStyle w:val="yiv5745589945msopagenumber"/>
          <w:lang w:val="en-US"/>
        </w:rPr>
        <w:t xml:space="preserve">which </w:t>
      </w:r>
      <w:r w:rsidRPr="007C006E">
        <w:rPr>
          <w:rStyle w:val="yiv5745589945msopagenumber"/>
          <w:lang w:val="pt-PT"/>
        </w:rPr>
        <w:t>utilizes</w:t>
      </w:r>
      <w:r w:rsidRPr="007C006E">
        <w:rPr>
          <w:rStyle w:val="yiv5745589945msopagenumber"/>
          <w:lang w:val="en-US"/>
        </w:rPr>
        <w:t xml:space="preserve"> a child-</w:t>
      </w:r>
      <w:proofErr w:type="spellStart"/>
      <w:r w:rsidRPr="007C006E">
        <w:rPr>
          <w:rStyle w:val="yiv5745589945msopagenumber"/>
          <w:lang w:val="en-US"/>
        </w:rPr>
        <w:t>centred</w:t>
      </w:r>
      <w:proofErr w:type="spellEnd"/>
      <w:r w:rsidRPr="007C006E">
        <w:rPr>
          <w:rStyle w:val="yiv5745589945msopagenumber"/>
          <w:lang w:val="en-US"/>
        </w:rPr>
        <w:t>, emergent curriculum with an emphasis on creativity and collaboration in a play-based and inclusive learning environment</w:t>
      </w:r>
      <w:r>
        <w:rPr>
          <w:rStyle w:val="yiv5745589945msopagenumber"/>
          <w:rFonts w:ascii="Verdana" w:hAnsi="Verdana"/>
          <w:lang w:val="en-US"/>
        </w:rPr>
        <w:t>.</w:t>
      </w:r>
      <w:r>
        <w:rPr>
          <w:lang w:val="en-CA"/>
        </w:rPr>
        <w:t xml:space="preserve"> We believe that this approach best suits our “children learn best by doing” philosophy and endeavours to capture a child’s natural curiosity for learning. We understand that the early childhood experience is about learning, not teaching. Educators must learn about the child, from the child herself/himself and from the family of the child. The early years is the time when children develop self-esteem, sense of belonging and a sense of self-worth, the essential skills that form the foundation of which learning is built. The Emergent Curriculum approach, with its emphasis on child-centered learning, is the best way to enhance the growth of these skills and ignite a love of learning that will last them a life time.  </w:t>
      </w:r>
    </w:p>
    <w:p w:rsidR="0026408E" w:rsidRDefault="0026408E" w:rsidP="0026408E">
      <w:pPr>
        <w:rPr>
          <w:lang w:val="en-CA"/>
        </w:rPr>
      </w:pPr>
    </w:p>
    <w:p w:rsidR="0026408E" w:rsidRDefault="0026408E" w:rsidP="0026408E">
      <w:pPr>
        <w:rPr>
          <w:lang w:val="en-CA"/>
        </w:rPr>
      </w:pPr>
      <w:r>
        <w:rPr>
          <w:lang w:val="en-CA"/>
        </w:rPr>
        <w:t xml:space="preserve">Emergent Curriculum is an approach to learning that </w:t>
      </w:r>
      <w:proofErr w:type="spellStart"/>
      <w:r>
        <w:rPr>
          <w:lang w:val="en"/>
        </w:rPr>
        <w:t>endeavours</w:t>
      </w:r>
      <w:proofErr w:type="spellEnd"/>
      <w:r>
        <w:rPr>
          <w:lang w:val="en"/>
        </w:rPr>
        <w:t xml:space="preserve"> to capture a child’s natural curiosity for learning, though their own areas of interest. Educators plan activities that promote curiosity and lure children into discovery. </w:t>
      </w:r>
      <w:r>
        <w:rPr>
          <w:lang w:val="en-CA"/>
        </w:rPr>
        <w:t>Children are seen as resourceful and competent learners whose ideas and interests are worthy curriculum topics.</w:t>
      </w:r>
    </w:p>
    <w:p w:rsidR="0026408E" w:rsidRDefault="0026408E" w:rsidP="0026408E">
      <w:pPr>
        <w:rPr>
          <w:lang w:val="en-CA"/>
        </w:rPr>
      </w:pPr>
    </w:p>
    <w:p w:rsidR="0026408E" w:rsidRPr="00284C26" w:rsidRDefault="0026408E" w:rsidP="0026408E">
      <w:pPr>
        <w:rPr>
          <w:lang w:val="en"/>
        </w:rPr>
      </w:pPr>
      <w:r>
        <w:rPr>
          <w:lang w:val="en"/>
        </w:rPr>
        <w:t xml:space="preserve">We start by providing a warm and caring environment that includes routines, transitions, and ample free play opportunities. At play time, children get to make their own choices regarding their play, social interactions and area of discovery. We provide opportunities for active as well as quiet play, both indoor and outdoor activities, group play and solitary experiences. Throughout the day the Educators observe the children as they play, make discoveries and interact with others. We document and take note of particular areas of interest. Based on these observed interests we plan encounters that create opportunities for them to explore and expand their knowledge, as well as, provide opportunities for Educators to teach necessary skills. </w:t>
      </w:r>
    </w:p>
    <w:p w:rsidR="0026408E" w:rsidRDefault="0026408E" w:rsidP="0026408E">
      <w:pPr>
        <w:rPr>
          <w:lang w:val="en"/>
        </w:rPr>
      </w:pPr>
    </w:p>
    <w:p w:rsidR="0026408E" w:rsidRDefault="0026408E" w:rsidP="0026408E">
      <w:pPr>
        <w:rPr>
          <w:lang w:val="en"/>
        </w:rPr>
      </w:pPr>
      <w:r>
        <w:rPr>
          <w:lang w:val="en"/>
        </w:rPr>
        <w:t xml:space="preserve">We do not separate the curriculum into discrete blocks of time for math, language </w:t>
      </w:r>
      <w:proofErr w:type="spellStart"/>
      <w:r>
        <w:rPr>
          <w:lang w:val="en"/>
        </w:rPr>
        <w:t>etc</w:t>
      </w:r>
      <w:proofErr w:type="spellEnd"/>
      <w:r>
        <w:rPr>
          <w:lang w:val="en"/>
        </w:rPr>
        <w:t xml:space="preserve">… rather, children learn about themselves and the world around them through investigation and discovery and through art, dramatic play and social interactions. </w:t>
      </w:r>
      <w:r>
        <w:rPr>
          <w:lang w:val="en"/>
        </w:rPr>
        <w:lastRenderedPageBreak/>
        <w:t>Children love to play, explore and question the world around them. Through hands on experiences, they discover how things work and explore new concepts.</w:t>
      </w:r>
    </w:p>
    <w:p w:rsidR="0026408E" w:rsidRDefault="0026408E" w:rsidP="0026408E">
      <w:pPr>
        <w:rPr>
          <w:lang w:val="en"/>
        </w:rPr>
      </w:pPr>
    </w:p>
    <w:p w:rsidR="0026408E" w:rsidRPr="0026408E" w:rsidRDefault="0026408E" w:rsidP="0026408E">
      <w:pPr>
        <w:rPr>
          <w:lang w:val="en"/>
        </w:rPr>
      </w:pPr>
      <w:r>
        <w:rPr>
          <w:lang w:val="en"/>
        </w:rPr>
        <w:t>KinderCare is part of a vibrant community, with many valuable partners. In order to help meet our goals, our educators seek out opportunities within the community that allow us to engage with and learn from these partners. Some of the connections that we have made within the community include our local library, fire station, senior’s residence and various businesses. We also look at parents and family members as valuable resources, always welcoming their involvement and participation in projects or activities in which they may have special experience or skills.</w:t>
      </w:r>
    </w:p>
    <w:bookmarkEnd w:id="42"/>
    <w:p w:rsidR="00FB6DC7" w:rsidRDefault="00FB6DC7" w:rsidP="00FB6DC7">
      <w:pPr>
        <w:pStyle w:val="Heading2"/>
        <w:numPr>
          <w:ilvl w:val="0"/>
          <w:numId w:val="0"/>
        </w:numPr>
        <w:ind w:left="360" w:hanging="360"/>
        <w:rPr>
          <w:lang w:val="en-CA"/>
        </w:rPr>
      </w:pPr>
    </w:p>
    <w:p w:rsidR="0026408E" w:rsidRDefault="0026408E" w:rsidP="0026408E">
      <w:pPr>
        <w:pStyle w:val="Heading2"/>
        <w:numPr>
          <w:ilvl w:val="0"/>
          <w:numId w:val="9"/>
        </w:numPr>
        <w:rPr>
          <w:lang w:val="en-CA"/>
        </w:rPr>
      </w:pPr>
      <w:bookmarkStart w:id="44" w:name="_Toc476135753"/>
      <w:r>
        <w:rPr>
          <w:lang w:val="en-CA"/>
        </w:rPr>
        <w:t>Observing and documenting children’s experiences</w:t>
      </w:r>
      <w:bookmarkEnd w:id="44"/>
    </w:p>
    <w:p w:rsidR="0026408E" w:rsidRPr="00485701" w:rsidRDefault="0026408E" w:rsidP="0026408E">
      <w:pPr>
        <w:rPr>
          <w:lang w:val="en-CA"/>
        </w:rPr>
      </w:pPr>
    </w:p>
    <w:p w:rsidR="0026408E" w:rsidRPr="00485701" w:rsidRDefault="0026408E" w:rsidP="0026408E">
      <w:pPr>
        <w:rPr>
          <w:lang w:val="en-CA"/>
        </w:rPr>
      </w:pPr>
      <w:r>
        <w:rPr>
          <w:lang w:val="en-CA"/>
        </w:rPr>
        <w:t>Observing and documenting children’s experiences is an integral part of Emergent Curriculum. When we understand and observe emerging skills we can create individual strategies to support practices and extension of the skill. The Educator watches, listens, and reflects on what happens in order to reinforce the child’s learning and appreciation of an experience. Observation and documentation is therefore one of the most important roles of an E.C.E. The purpose of this is to:</w:t>
      </w:r>
    </w:p>
    <w:p w:rsidR="0026408E" w:rsidRDefault="0026408E" w:rsidP="0026408E">
      <w:pPr>
        <w:rPr>
          <w:sz w:val="20"/>
          <w:szCs w:val="20"/>
        </w:rPr>
      </w:pPr>
    </w:p>
    <w:p w:rsidR="0026408E" w:rsidRDefault="0026408E" w:rsidP="0026408E">
      <w:pPr>
        <w:pStyle w:val="ListParagraph"/>
        <w:numPr>
          <w:ilvl w:val="0"/>
          <w:numId w:val="19"/>
        </w:numPr>
      </w:pPr>
      <w:r w:rsidRPr="00485701">
        <w:t xml:space="preserve">Deepen Educators understanding about each child’s thinking and development </w:t>
      </w:r>
    </w:p>
    <w:p w:rsidR="0026408E" w:rsidRPr="00485701" w:rsidRDefault="0026408E" w:rsidP="0026408E">
      <w:pPr>
        <w:pStyle w:val="ListParagraph"/>
        <w:spacing w:line="120" w:lineRule="auto"/>
      </w:pPr>
    </w:p>
    <w:p w:rsidR="0026408E" w:rsidRDefault="0026408E" w:rsidP="0026408E">
      <w:pPr>
        <w:pStyle w:val="ListParagraph"/>
        <w:numPr>
          <w:ilvl w:val="0"/>
          <w:numId w:val="19"/>
        </w:numPr>
      </w:pPr>
      <w:r w:rsidRPr="00485701">
        <w:t xml:space="preserve">Help Educators make informed decisions </w:t>
      </w:r>
      <w:r>
        <w:t>and support each child’s learning and development.</w:t>
      </w:r>
    </w:p>
    <w:p w:rsidR="0026408E" w:rsidRDefault="0026408E" w:rsidP="0026408E">
      <w:pPr>
        <w:pStyle w:val="ListParagraph"/>
        <w:spacing w:line="120" w:lineRule="auto"/>
      </w:pPr>
    </w:p>
    <w:p w:rsidR="0026408E" w:rsidRPr="00485701" w:rsidRDefault="0026408E" w:rsidP="0026408E">
      <w:pPr>
        <w:pStyle w:val="ListParagraph"/>
        <w:numPr>
          <w:ilvl w:val="0"/>
          <w:numId w:val="19"/>
        </w:numPr>
      </w:pPr>
      <w:r w:rsidRPr="00485701">
        <w:t xml:space="preserve">Take each child’s work and feelings seriously, and to give value to them </w:t>
      </w:r>
    </w:p>
    <w:p w:rsidR="0026408E" w:rsidRDefault="0026408E" w:rsidP="0026408E">
      <w:pPr>
        <w:pStyle w:val="ListParagraph"/>
        <w:spacing w:line="120" w:lineRule="auto"/>
      </w:pPr>
    </w:p>
    <w:p w:rsidR="0026408E" w:rsidRPr="00485701" w:rsidRDefault="0026408E" w:rsidP="0026408E">
      <w:pPr>
        <w:pStyle w:val="ListParagraph"/>
        <w:numPr>
          <w:ilvl w:val="0"/>
          <w:numId w:val="19"/>
        </w:numPr>
      </w:pPr>
      <w:r w:rsidRPr="00485701">
        <w:t xml:space="preserve">Help children to reflect on and make sense of their own experiences </w:t>
      </w:r>
    </w:p>
    <w:p w:rsidR="0026408E" w:rsidRDefault="0026408E" w:rsidP="0026408E">
      <w:pPr>
        <w:pStyle w:val="ListParagraph"/>
        <w:spacing w:line="120" w:lineRule="auto"/>
      </w:pPr>
    </w:p>
    <w:p w:rsidR="0026408E" w:rsidRPr="00485701" w:rsidRDefault="0026408E" w:rsidP="0026408E">
      <w:pPr>
        <w:pStyle w:val="ListParagraph"/>
        <w:numPr>
          <w:ilvl w:val="0"/>
          <w:numId w:val="18"/>
        </w:numPr>
      </w:pPr>
      <w:r w:rsidRPr="00485701">
        <w:t xml:space="preserve">Make learning visible to parents and the community </w:t>
      </w:r>
    </w:p>
    <w:p w:rsidR="00E56B5E" w:rsidRPr="0026408E" w:rsidRDefault="00E56B5E" w:rsidP="00E56B5E">
      <w:pPr>
        <w:pStyle w:val="Default"/>
        <w:rPr>
          <w:sz w:val="20"/>
          <w:szCs w:val="20"/>
          <w:lang w:val="en-GB"/>
        </w:rPr>
      </w:pPr>
    </w:p>
    <w:p w:rsidR="00E56B5E" w:rsidRDefault="00E56B5E" w:rsidP="00E56B5E"/>
    <w:p w:rsidR="00E56B5E" w:rsidRDefault="00E56B5E" w:rsidP="00E56B5E">
      <w:r w:rsidRPr="00485701">
        <w:t xml:space="preserve">Observation and documentation </w:t>
      </w:r>
      <w:r>
        <w:t xml:space="preserve">at KinderCare </w:t>
      </w:r>
      <w:r w:rsidRPr="00485701">
        <w:t xml:space="preserve">is demonstrated through: </w:t>
      </w:r>
    </w:p>
    <w:p w:rsidR="00E56B5E" w:rsidRDefault="00E56B5E" w:rsidP="00E56B5E">
      <w:pPr>
        <w:pStyle w:val="ListParagraph"/>
      </w:pPr>
    </w:p>
    <w:p w:rsidR="00E56B5E" w:rsidRDefault="00E56B5E" w:rsidP="00E92B80">
      <w:pPr>
        <w:pStyle w:val="ListParagraph"/>
        <w:numPr>
          <w:ilvl w:val="0"/>
          <w:numId w:val="19"/>
        </w:numPr>
      </w:pPr>
      <w:r w:rsidRPr="000E707D">
        <w:rPr>
          <w:i/>
        </w:rPr>
        <w:t xml:space="preserve">Individual </w:t>
      </w:r>
      <w:r>
        <w:rPr>
          <w:i/>
        </w:rPr>
        <w:t>Portfolios</w:t>
      </w:r>
      <w:r>
        <w:t xml:space="preserve"> (Preschool Program)– A collection of photos and art work and other relevant items that reveal different aspects of an individual child’s growth and development over time.</w:t>
      </w:r>
    </w:p>
    <w:p w:rsidR="00E56B5E" w:rsidRPr="00485701" w:rsidRDefault="00E56B5E" w:rsidP="00E56B5E">
      <w:pPr>
        <w:pStyle w:val="ListParagraph"/>
        <w:spacing w:line="120" w:lineRule="auto"/>
      </w:pPr>
    </w:p>
    <w:p w:rsidR="00E56B5E" w:rsidRDefault="00E56B5E" w:rsidP="00E92B80">
      <w:pPr>
        <w:pStyle w:val="ListParagraph"/>
        <w:numPr>
          <w:ilvl w:val="0"/>
          <w:numId w:val="19"/>
        </w:numPr>
      </w:pPr>
      <w:r>
        <w:rPr>
          <w:i/>
        </w:rPr>
        <w:t>Learning Stories (</w:t>
      </w:r>
      <w:r w:rsidRPr="00193D4B">
        <w:t>Preschool Program</w:t>
      </w:r>
      <w:r>
        <w:rPr>
          <w:i/>
        </w:rPr>
        <w:t xml:space="preserve">) - </w:t>
      </w:r>
      <w:r w:rsidRPr="00A44C54">
        <w:t>posted observations of children’s day-to-day experiences</w:t>
      </w:r>
      <w:r>
        <w:t xml:space="preserve"> demonstrated through photographs accompanied by narrative notes. These Learning Stories are displayed in frames along one wall.</w:t>
      </w:r>
    </w:p>
    <w:p w:rsidR="00E56B5E" w:rsidRDefault="00E56B5E" w:rsidP="00E56B5E">
      <w:pPr>
        <w:pStyle w:val="ListParagraph"/>
      </w:pPr>
    </w:p>
    <w:p w:rsidR="00E56B5E" w:rsidRPr="00567BE7" w:rsidRDefault="00E56B5E" w:rsidP="00E92B80">
      <w:pPr>
        <w:pStyle w:val="ListParagraph"/>
        <w:numPr>
          <w:ilvl w:val="0"/>
          <w:numId w:val="19"/>
        </w:numPr>
        <w:rPr>
          <w:color w:val="auto"/>
          <w:lang w:val="en"/>
        </w:rPr>
      </w:pPr>
      <w:r w:rsidRPr="00567BE7">
        <w:rPr>
          <w:i/>
          <w:color w:val="auto"/>
        </w:rPr>
        <w:t>Bulletin Boards</w:t>
      </w:r>
    </w:p>
    <w:p w:rsidR="00E56B5E" w:rsidRPr="00567BE7" w:rsidRDefault="00E56B5E" w:rsidP="00E56B5E">
      <w:pPr>
        <w:pStyle w:val="ListParagraph"/>
        <w:rPr>
          <w:i/>
          <w:color w:val="auto"/>
        </w:rPr>
      </w:pPr>
    </w:p>
    <w:p w:rsidR="00E56B5E" w:rsidRPr="00567BE7" w:rsidRDefault="00E56B5E" w:rsidP="00E92B80">
      <w:pPr>
        <w:pStyle w:val="ListParagraph"/>
        <w:numPr>
          <w:ilvl w:val="0"/>
          <w:numId w:val="19"/>
        </w:numPr>
        <w:rPr>
          <w:color w:val="auto"/>
          <w:lang w:val="en"/>
        </w:rPr>
      </w:pPr>
      <w:r w:rsidRPr="00567BE7">
        <w:rPr>
          <w:i/>
          <w:color w:val="auto"/>
        </w:rPr>
        <w:t>Poster Boards</w:t>
      </w:r>
    </w:p>
    <w:p w:rsidR="00E56B5E" w:rsidRPr="00567BE7" w:rsidRDefault="00E56B5E" w:rsidP="00E56B5E">
      <w:pPr>
        <w:pStyle w:val="ListParagraph"/>
        <w:rPr>
          <w:i/>
          <w:color w:val="auto"/>
        </w:rPr>
      </w:pPr>
    </w:p>
    <w:p w:rsidR="00E56B5E" w:rsidRPr="00567BE7" w:rsidRDefault="00E56B5E" w:rsidP="00E92B80">
      <w:pPr>
        <w:pStyle w:val="ListParagraph"/>
        <w:numPr>
          <w:ilvl w:val="0"/>
          <w:numId w:val="19"/>
        </w:numPr>
        <w:rPr>
          <w:color w:val="auto"/>
          <w:lang w:val="en"/>
        </w:rPr>
      </w:pPr>
      <w:r w:rsidRPr="00567BE7">
        <w:rPr>
          <w:i/>
          <w:color w:val="auto"/>
        </w:rPr>
        <w:t xml:space="preserve">Other </w:t>
      </w:r>
      <w:r w:rsidRPr="00567BE7">
        <w:rPr>
          <w:color w:val="auto"/>
        </w:rPr>
        <w:t>– Video, staff success journal, self-reflection journals</w:t>
      </w:r>
    </w:p>
    <w:p w:rsidR="00E56B5E" w:rsidRPr="00112ECE" w:rsidRDefault="00E56B5E" w:rsidP="00E56B5E">
      <w:pPr>
        <w:pStyle w:val="ListParagraph"/>
        <w:rPr>
          <w:lang w:val="en"/>
        </w:rPr>
      </w:pPr>
    </w:p>
    <w:p w:rsidR="00E56B5E" w:rsidRPr="00112ECE" w:rsidRDefault="00E56B5E" w:rsidP="00E56B5E">
      <w:pPr>
        <w:rPr>
          <w:lang w:val="en"/>
        </w:rPr>
      </w:pPr>
      <w:r w:rsidRPr="00112ECE">
        <w:rPr>
          <w:lang w:val="en"/>
        </w:rPr>
        <w:t xml:space="preserve">Through </w:t>
      </w:r>
      <w:r>
        <w:rPr>
          <w:lang w:val="en"/>
        </w:rPr>
        <w:t>these documents</w:t>
      </w:r>
      <w:r w:rsidRPr="00112ECE">
        <w:rPr>
          <w:lang w:val="en"/>
        </w:rPr>
        <w:t xml:space="preserve"> parents can follow their child</w:t>
      </w:r>
      <w:r>
        <w:rPr>
          <w:lang w:val="en"/>
        </w:rPr>
        <w:t>’s learning experiences while at KinderCare.</w:t>
      </w:r>
    </w:p>
    <w:p w:rsidR="00E56B5E" w:rsidRPr="00284C26" w:rsidRDefault="00E56B5E" w:rsidP="00E56B5E">
      <w:pPr>
        <w:rPr>
          <w:lang w:val="en"/>
        </w:rPr>
      </w:pPr>
    </w:p>
    <w:p w:rsidR="00895CCB" w:rsidRDefault="00895CCB" w:rsidP="002D1C7E">
      <w:pPr>
        <w:pStyle w:val="Heading1"/>
        <w:rPr>
          <w:lang w:val="en-CA"/>
        </w:rPr>
      </w:pPr>
      <w:bookmarkStart w:id="45" w:name="_Toc377377034"/>
      <w:bookmarkStart w:id="46" w:name="_Toc476135754"/>
      <w:r>
        <w:rPr>
          <w:lang w:val="en-CA"/>
        </w:rPr>
        <w:t xml:space="preserve">Preschool Program </w:t>
      </w:r>
      <w:r w:rsidRPr="00895CCB">
        <w:t>(2.5 – 4 years old)</w:t>
      </w:r>
      <w:bookmarkEnd w:id="46"/>
      <w:r w:rsidR="007610C5">
        <w:rPr>
          <w:lang w:val="en-CA"/>
        </w:rPr>
        <w:t xml:space="preserve">  </w:t>
      </w:r>
    </w:p>
    <w:p w:rsidR="007610C5" w:rsidRDefault="007610C5" w:rsidP="007610C5">
      <w:pPr>
        <w:rPr>
          <w:lang w:val="en-CA"/>
        </w:rPr>
      </w:pPr>
    </w:p>
    <w:p w:rsidR="007610C5" w:rsidRDefault="007610C5" w:rsidP="007610C5">
      <w:pPr>
        <w:rPr>
          <w:lang w:val="en"/>
        </w:rPr>
      </w:pPr>
      <w:r>
        <w:rPr>
          <w:lang w:val="en-CA"/>
        </w:rPr>
        <w:t>In our preschool program we focus on five traditional learning domains (social,</w:t>
      </w:r>
      <w:r>
        <w:rPr>
          <w:lang w:val="en"/>
        </w:rPr>
        <w:t xml:space="preserve"> emotional, language, cognitive, and physical). A domain is a broad area or dimension of development. We focus on these five domains because they reflect areas of significance in the early years and are the most commonly used domains in early childhood education curricula. When a root skill (a specific capacity, process, ability, or, competency that exists within a domain) is identified an anecdotal or narrative note which demonstrates the presence of the root skill is recorded in individual learning stories.</w:t>
      </w:r>
    </w:p>
    <w:p w:rsidR="001E5FD0" w:rsidRDefault="001E5FD0" w:rsidP="007610C5">
      <w:pPr>
        <w:rPr>
          <w:lang w:val="en"/>
        </w:rPr>
      </w:pPr>
    </w:p>
    <w:p w:rsidR="001E5FD0" w:rsidRDefault="001E5FD0" w:rsidP="001E5FD0">
      <w:r>
        <w:rPr>
          <w:lang w:val="en"/>
        </w:rPr>
        <w:t xml:space="preserve">Important areas such as literacy and numeracy development are introduced and woven through all activities taking place in each of the traditional learning domains and Learning </w:t>
      </w:r>
      <w:proofErr w:type="spellStart"/>
      <w:r>
        <w:rPr>
          <w:lang w:val="en"/>
        </w:rPr>
        <w:t>Centres</w:t>
      </w:r>
      <w:proofErr w:type="spellEnd"/>
      <w:r>
        <w:rPr>
          <w:lang w:val="en"/>
        </w:rPr>
        <w:t xml:space="preserve">. The environment fosters their creativity, promotes wonder and encourages each child’s natural curiosity and desire to explore and learn. </w:t>
      </w:r>
      <w:r w:rsidRPr="00EC3C8A">
        <w:t>Throughout the process, the Educator also pays close attention to each child’s achievements, thereby supporting the formation of self-esteem, confidence and a strong social-emotional foundation.</w:t>
      </w:r>
      <w:r>
        <w:t xml:space="preserve"> </w:t>
      </w:r>
    </w:p>
    <w:p w:rsidR="001E5FD0" w:rsidRDefault="001E5FD0" w:rsidP="001E5FD0"/>
    <w:p w:rsidR="001E5FD0" w:rsidRDefault="001E5FD0" w:rsidP="001E5FD0">
      <w:pPr>
        <w:pStyle w:val="Heading3"/>
      </w:pPr>
      <w:bookmarkStart w:id="47" w:name="_Toc377377029"/>
      <w:bookmarkStart w:id="48" w:name="_Toc476135755"/>
      <w:r>
        <w:t>Learning Centres</w:t>
      </w:r>
      <w:bookmarkEnd w:id="47"/>
      <w:bookmarkEnd w:id="48"/>
    </w:p>
    <w:p w:rsidR="001E5FD0" w:rsidRPr="000A3EA8" w:rsidRDefault="001E5FD0" w:rsidP="001E5FD0">
      <w:pPr>
        <w:rPr>
          <w:lang w:val="en-CA"/>
        </w:rPr>
      </w:pPr>
    </w:p>
    <w:p w:rsidR="001E5FD0" w:rsidRPr="000A3EA8" w:rsidRDefault="001E5FD0" w:rsidP="00E92B80">
      <w:pPr>
        <w:pStyle w:val="ListParagraph"/>
        <w:numPr>
          <w:ilvl w:val="0"/>
          <w:numId w:val="21"/>
        </w:numPr>
        <w:rPr>
          <w:lang w:val="en-CA"/>
        </w:rPr>
      </w:pPr>
      <w:bookmarkStart w:id="49" w:name="_Toc377377030"/>
      <w:r w:rsidRPr="000A3EA8">
        <w:rPr>
          <w:rStyle w:val="Heading4Char"/>
          <w:lang w:val="en-CA"/>
        </w:rPr>
        <w:t>Dramatic Play Centre</w:t>
      </w:r>
      <w:r w:rsidRPr="000A3EA8">
        <w:rPr>
          <w:lang w:val="en-CA"/>
        </w:rPr>
        <w:t>: Using a variety of materials, costumes, and props the dramatic play area offers the children the chance to use their imaginations to the fullest and engage in role playing activity. Children transform themselves into chefs, fire fighters, princesses and much more.</w:t>
      </w:r>
      <w:bookmarkEnd w:id="49"/>
    </w:p>
    <w:p w:rsidR="001E5FD0" w:rsidRPr="00744DA8" w:rsidRDefault="001E5FD0" w:rsidP="001E5FD0">
      <w:pPr>
        <w:spacing w:line="120" w:lineRule="auto"/>
        <w:rPr>
          <w:lang w:val="en-CA"/>
        </w:rPr>
      </w:pPr>
    </w:p>
    <w:p w:rsidR="001E5FD0" w:rsidRDefault="001E5FD0" w:rsidP="00E92B80">
      <w:pPr>
        <w:pStyle w:val="ListParagraph"/>
        <w:numPr>
          <w:ilvl w:val="0"/>
          <w:numId w:val="21"/>
        </w:numPr>
        <w:rPr>
          <w:lang w:val="en-CA"/>
        </w:rPr>
      </w:pPr>
      <w:r w:rsidRPr="000A3EA8">
        <w:rPr>
          <w:rStyle w:val="Heading4Char"/>
        </w:rPr>
        <w:t>Creative Art Centre:</w:t>
      </w:r>
      <w:r w:rsidRPr="00005654">
        <w:rPr>
          <w:i/>
          <w:lang w:val="en-CA"/>
        </w:rPr>
        <w:t xml:space="preserve">  </w:t>
      </w:r>
      <w:r>
        <w:rPr>
          <w:lang w:val="en-CA"/>
        </w:rPr>
        <w:t>In Emergent Curriculum the process is more important than the product; something that KinderCare has always embraced. The Creative Art Centre is a place where children can get messy and experiment as they explore a wide variety of art media. Art projects excite and stretch children’s imaginations as well as promote a sense of pride and achievement in their own creative efforts.</w:t>
      </w:r>
    </w:p>
    <w:p w:rsidR="001E5FD0" w:rsidRPr="00005654" w:rsidRDefault="001E5FD0" w:rsidP="001E5FD0">
      <w:pPr>
        <w:pStyle w:val="ListParagraph"/>
        <w:rPr>
          <w:lang w:val="en-CA"/>
        </w:rPr>
      </w:pPr>
    </w:p>
    <w:p w:rsidR="001E5FD0" w:rsidRDefault="001E5FD0" w:rsidP="00E92B80">
      <w:pPr>
        <w:pStyle w:val="ListParagraph"/>
        <w:numPr>
          <w:ilvl w:val="0"/>
          <w:numId w:val="21"/>
        </w:numPr>
        <w:rPr>
          <w:lang w:val="en-CA"/>
        </w:rPr>
      </w:pPr>
      <w:r w:rsidRPr="000A3EA8">
        <w:rPr>
          <w:rStyle w:val="Heading4Char"/>
        </w:rPr>
        <w:t>Science Centre</w:t>
      </w:r>
      <w:r w:rsidRPr="00005654">
        <w:rPr>
          <w:i/>
          <w:lang w:val="en-CA"/>
        </w:rPr>
        <w:t>:</w:t>
      </w:r>
      <w:r>
        <w:rPr>
          <w:i/>
          <w:lang w:val="en-CA"/>
        </w:rPr>
        <w:t xml:space="preserve">  </w:t>
      </w:r>
      <w:r w:rsidRPr="00005654">
        <w:rPr>
          <w:lang w:val="en-CA"/>
        </w:rPr>
        <w:t>Young children are naturally eager to explore their environment. Hands-on activities and experiments are great ways to learn about the world around them. Observing, comparing, classifying and communicating are all lessons that children absorb in the Science Centre.</w:t>
      </w:r>
    </w:p>
    <w:p w:rsidR="001E5FD0" w:rsidRPr="00005654" w:rsidRDefault="001E5FD0" w:rsidP="001E5FD0">
      <w:pPr>
        <w:pStyle w:val="ListParagraph"/>
        <w:rPr>
          <w:lang w:val="en-CA"/>
        </w:rPr>
      </w:pPr>
    </w:p>
    <w:p w:rsidR="001E5FD0" w:rsidRPr="00005654" w:rsidRDefault="001E5FD0" w:rsidP="00E92B80">
      <w:pPr>
        <w:pStyle w:val="ListParagraph"/>
        <w:numPr>
          <w:ilvl w:val="0"/>
          <w:numId w:val="21"/>
        </w:numPr>
        <w:rPr>
          <w:i/>
          <w:lang w:val="en-CA"/>
        </w:rPr>
      </w:pPr>
      <w:r w:rsidRPr="000A3EA8">
        <w:rPr>
          <w:rStyle w:val="Heading4Char"/>
        </w:rPr>
        <w:t>Sensory Bin</w:t>
      </w:r>
      <w:r w:rsidRPr="00005654">
        <w:rPr>
          <w:i/>
          <w:lang w:val="en-CA"/>
        </w:rPr>
        <w:t>:</w:t>
      </w:r>
      <w:r>
        <w:rPr>
          <w:i/>
          <w:lang w:val="en-CA"/>
        </w:rPr>
        <w:t xml:space="preserve">  </w:t>
      </w:r>
      <w:r w:rsidRPr="007219E6">
        <w:rPr>
          <w:lang w:val="en-CA"/>
        </w:rPr>
        <w:t xml:space="preserve">The sensory </w:t>
      </w:r>
      <w:r>
        <w:rPr>
          <w:lang w:val="en-CA"/>
        </w:rPr>
        <w:t>bin</w:t>
      </w:r>
      <w:r w:rsidRPr="007219E6">
        <w:rPr>
          <w:lang w:val="en-CA"/>
        </w:rPr>
        <w:t xml:space="preserve"> is </w:t>
      </w:r>
      <w:r>
        <w:rPr>
          <w:lang w:val="en-CA"/>
        </w:rPr>
        <w:t>m</w:t>
      </w:r>
      <w:r w:rsidRPr="007219E6">
        <w:rPr>
          <w:lang w:val="en-CA"/>
        </w:rPr>
        <w:t>ore than just a place to touch and feel different materials. Children practice sharing space with others as they play side by side conversing with one another about what they’re doing. They explore, sort, count, measure and make comparisons. Sand, rice, pasta, water, mu</w:t>
      </w:r>
      <w:r>
        <w:rPr>
          <w:lang w:val="en-CA"/>
        </w:rPr>
        <w:t>d,</w:t>
      </w:r>
      <w:r w:rsidRPr="007219E6">
        <w:rPr>
          <w:lang w:val="en-CA"/>
        </w:rPr>
        <w:t xml:space="preserve"> rocks, and leaves are just a few of the materials that can be explored over the course of the year.</w:t>
      </w:r>
    </w:p>
    <w:p w:rsidR="001E5FD0" w:rsidRPr="00005654" w:rsidRDefault="001E5FD0" w:rsidP="001E5FD0">
      <w:pPr>
        <w:pStyle w:val="ListParagraph"/>
        <w:rPr>
          <w:i/>
          <w:lang w:val="en-CA"/>
        </w:rPr>
      </w:pPr>
    </w:p>
    <w:p w:rsidR="001E5FD0" w:rsidRPr="00914389" w:rsidRDefault="001E5FD0" w:rsidP="00E92B80">
      <w:pPr>
        <w:pStyle w:val="ListParagraph"/>
        <w:numPr>
          <w:ilvl w:val="0"/>
          <w:numId w:val="21"/>
        </w:numPr>
        <w:rPr>
          <w:i/>
          <w:lang w:val="en-CA"/>
        </w:rPr>
      </w:pPr>
      <w:r w:rsidRPr="000A3EA8">
        <w:rPr>
          <w:rStyle w:val="Heading4Char"/>
        </w:rPr>
        <w:t>Table Top Activities</w:t>
      </w:r>
      <w:r>
        <w:rPr>
          <w:i/>
          <w:lang w:val="en-CA"/>
        </w:rPr>
        <w:t xml:space="preserve">:  </w:t>
      </w:r>
      <w:r>
        <w:rPr>
          <w:lang w:val="en-CA"/>
        </w:rPr>
        <w:t xml:space="preserve">Busy hands and curious minds just love to explore and work with different materials in seemingly endless ways. Manipulatives such as puzzles, play dough, and work jobs (hands on educational activities) are a few </w:t>
      </w:r>
      <w:r>
        <w:rPr>
          <w:lang w:val="en-CA"/>
        </w:rPr>
        <w:lastRenderedPageBreak/>
        <w:t>from a wide array of manipulatives that are always a component of our free play time. Children have fun as they create, make patterns, count, compare and sort.</w:t>
      </w:r>
    </w:p>
    <w:p w:rsidR="001E5FD0" w:rsidRPr="00914389" w:rsidRDefault="001E5FD0" w:rsidP="001E5FD0">
      <w:pPr>
        <w:pStyle w:val="ListParagraph"/>
        <w:rPr>
          <w:i/>
          <w:lang w:val="en-CA"/>
        </w:rPr>
      </w:pPr>
    </w:p>
    <w:p w:rsidR="001E5FD0" w:rsidRPr="0015083A" w:rsidRDefault="001E5FD0" w:rsidP="00E92B80">
      <w:pPr>
        <w:pStyle w:val="ListParagraph"/>
        <w:numPr>
          <w:ilvl w:val="0"/>
          <w:numId w:val="21"/>
        </w:numPr>
        <w:rPr>
          <w:i/>
          <w:lang w:val="en-CA"/>
        </w:rPr>
      </w:pPr>
      <w:r w:rsidRPr="000A3EA8">
        <w:rPr>
          <w:rStyle w:val="Heading4Char"/>
        </w:rPr>
        <w:t>Block Centre:</w:t>
      </w:r>
      <w:r>
        <w:rPr>
          <w:i/>
          <w:lang w:val="en-CA"/>
        </w:rPr>
        <w:t xml:space="preserve">  </w:t>
      </w:r>
      <w:r>
        <w:rPr>
          <w:lang w:val="en-CA"/>
        </w:rPr>
        <w:t>Children become young architects as they build and create with a wide variety of blocks on our carpet area. Castles are created from big, hollow wooden blocks that are then used as part of a dramatic play story. Youngsters expand their problem solving skills as they experiment to see how high they can build a tower. Cooperation and respect for other people’s work are also lessons learned in the block centre.</w:t>
      </w:r>
    </w:p>
    <w:p w:rsidR="001E5FD0" w:rsidRPr="00EC3C8A" w:rsidRDefault="001E5FD0" w:rsidP="001E5FD0">
      <w:pPr>
        <w:rPr>
          <w:lang w:val="en-CA"/>
        </w:rPr>
      </w:pPr>
    </w:p>
    <w:p w:rsidR="001E5FD0" w:rsidRPr="00EC3C8A" w:rsidRDefault="001E5FD0" w:rsidP="001E5FD0">
      <w:pPr>
        <w:rPr>
          <w:lang w:val="en-CA"/>
        </w:rPr>
      </w:pPr>
    </w:p>
    <w:p w:rsidR="007610C5" w:rsidRPr="007610C5" w:rsidRDefault="007610C5" w:rsidP="007610C5">
      <w:pPr>
        <w:rPr>
          <w:lang w:val="en"/>
        </w:rPr>
      </w:pPr>
    </w:p>
    <w:p w:rsidR="007610C5" w:rsidRPr="007610C5" w:rsidRDefault="007610C5" w:rsidP="007610C5">
      <w:pPr>
        <w:rPr>
          <w:lang w:val="en-CA"/>
        </w:rPr>
      </w:pPr>
    </w:p>
    <w:p w:rsidR="008D38EF" w:rsidRPr="001827B0" w:rsidRDefault="00602A0C" w:rsidP="002D1C7E">
      <w:pPr>
        <w:pStyle w:val="Heading1"/>
      </w:pPr>
      <w:bookmarkStart w:id="50" w:name="_Toc476135756"/>
      <w:r w:rsidRPr="001827B0">
        <w:t>Extended</w:t>
      </w:r>
      <w:r w:rsidR="00815AE4" w:rsidRPr="001827B0">
        <w:t xml:space="preserve"> Care Program</w:t>
      </w:r>
      <w:r w:rsidR="00064455" w:rsidRPr="001827B0">
        <w:t>s</w:t>
      </w:r>
      <w:bookmarkEnd w:id="45"/>
      <w:bookmarkEnd w:id="50"/>
    </w:p>
    <w:p w:rsidR="0025110F" w:rsidRDefault="0025110F" w:rsidP="0025110F"/>
    <w:p w:rsidR="000E6E8F" w:rsidRDefault="0025110F" w:rsidP="000E6E8F">
      <w:r>
        <w:t>For the added convenience of today’s busy families, KinderCare also offers extended care hours</w:t>
      </w:r>
      <w:r w:rsidR="00144FDB">
        <w:t>, outside of the regular school day</w:t>
      </w:r>
      <w:r w:rsidR="00186A21">
        <w:t xml:space="preserve"> and calendar</w:t>
      </w:r>
      <w:r>
        <w:t xml:space="preserve">.  </w:t>
      </w:r>
      <w:r w:rsidR="00186A21">
        <w:t xml:space="preserve">We offer before &amp; after school care, </w:t>
      </w:r>
      <w:r w:rsidR="0025169D">
        <w:t xml:space="preserve">as well as, </w:t>
      </w:r>
      <w:r w:rsidR="00186A21">
        <w:t xml:space="preserve">recreational programming on </w:t>
      </w:r>
      <w:r w:rsidR="0006398D" w:rsidRPr="0013065D">
        <w:rPr>
          <w:color w:val="auto"/>
        </w:rPr>
        <w:t>f</w:t>
      </w:r>
      <w:r w:rsidR="006935F4">
        <w:rPr>
          <w:color w:val="auto"/>
        </w:rPr>
        <w:t>ive</w:t>
      </w:r>
      <w:r w:rsidR="0006398D">
        <w:t xml:space="preserve"> </w:t>
      </w:r>
      <w:r w:rsidR="00186A21">
        <w:t xml:space="preserve">P.A. Days, March Break and Summer Break. </w:t>
      </w:r>
      <w:r>
        <w:t xml:space="preserve">These programs have the same high expectations of quality and diversity that is offered in our </w:t>
      </w:r>
      <w:r w:rsidR="008842FD">
        <w:t>school day programming</w:t>
      </w:r>
      <w:r>
        <w:t>.  Parents have peace of mind knowing their children are being cared for in a safe, positive and enriching environment.</w:t>
      </w:r>
      <w:r w:rsidR="000E6E8F">
        <w:t xml:space="preserve"> In </w:t>
      </w:r>
      <w:r w:rsidR="006A6065">
        <w:t>all of our programs experienced</w:t>
      </w:r>
      <w:r w:rsidR="000E6E8F">
        <w:t xml:space="preserve"> caring staff organize a wide variety of fun activities specially designed to meet the varied interests and developmental levels of every child. </w:t>
      </w:r>
    </w:p>
    <w:p w:rsidR="000E6E8F" w:rsidRDefault="000E6E8F" w:rsidP="0025110F"/>
    <w:p w:rsidR="00713FA9" w:rsidRPr="00713FA9" w:rsidRDefault="00713FA9" w:rsidP="00E92B80">
      <w:pPr>
        <w:pStyle w:val="Heading2"/>
        <w:numPr>
          <w:ilvl w:val="0"/>
          <w:numId w:val="9"/>
        </w:numPr>
      </w:pPr>
      <w:bookmarkStart w:id="51" w:name="_Toc377377035"/>
      <w:bookmarkStart w:id="52" w:name="_Toc476135757"/>
      <w:r w:rsidRPr="00713FA9">
        <w:t>Before &amp; After School Care Programs</w:t>
      </w:r>
      <w:bookmarkEnd w:id="51"/>
      <w:bookmarkEnd w:id="52"/>
    </w:p>
    <w:p w:rsidR="00EA0885" w:rsidRDefault="00EA0885" w:rsidP="00EA0885"/>
    <w:p w:rsidR="00121860" w:rsidRDefault="00EA0885" w:rsidP="000E6E8F">
      <w:r>
        <w:t xml:space="preserve">We offer </w:t>
      </w:r>
      <w:r w:rsidR="00121860">
        <w:t>three</w:t>
      </w:r>
      <w:r>
        <w:t xml:space="preserve"> distinct programs during the extended school day hours</w:t>
      </w:r>
      <w:r w:rsidR="00C049F7">
        <w:t xml:space="preserve"> – Preschool, Kindergarten and School Age Before and After School Care Programs.</w:t>
      </w:r>
    </w:p>
    <w:p w:rsidR="00121860" w:rsidRDefault="00121860" w:rsidP="000E6E8F"/>
    <w:p w:rsidR="00121860" w:rsidRDefault="0023726F" w:rsidP="00E92B80">
      <w:pPr>
        <w:pStyle w:val="ListParagraph"/>
        <w:numPr>
          <w:ilvl w:val="0"/>
          <w:numId w:val="17"/>
        </w:numPr>
      </w:pPr>
      <w:r>
        <w:rPr>
          <w:i/>
        </w:rPr>
        <w:t xml:space="preserve">Preschool </w:t>
      </w:r>
      <w:r w:rsidRPr="00C049F7">
        <w:rPr>
          <w:i/>
        </w:rPr>
        <w:t>Before &amp; After School Care Program</w:t>
      </w:r>
      <w:r>
        <w:t xml:space="preserve"> </w:t>
      </w:r>
      <w:r w:rsidR="00121860">
        <w:t xml:space="preserve">offers extended </w:t>
      </w:r>
      <w:r w:rsidR="00C049F7">
        <w:t>care</w:t>
      </w:r>
      <w:r w:rsidR="00121860">
        <w:t xml:space="preserve"> before and after the regularly scheduled day for children enrolled in </w:t>
      </w:r>
      <w:r w:rsidR="00C049F7">
        <w:t>KinderCare’s</w:t>
      </w:r>
      <w:r w:rsidR="00121860">
        <w:t xml:space="preserve"> Preschool Program</w:t>
      </w:r>
      <w:r w:rsidR="00CF6716">
        <w:t xml:space="preserve"> </w:t>
      </w:r>
      <w:r w:rsidR="00CF6716" w:rsidRPr="00CF6716">
        <w:t>(2.5 – 4 years old)</w:t>
      </w:r>
      <w:r w:rsidR="00C049F7" w:rsidRPr="00CF6716">
        <w:t>.</w:t>
      </w:r>
    </w:p>
    <w:p w:rsidR="00C049F7" w:rsidRDefault="00C049F7" w:rsidP="00C049F7">
      <w:pPr>
        <w:pStyle w:val="ListParagraph"/>
        <w:ind w:left="1080"/>
      </w:pPr>
    </w:p>
    <w:p w:rsidR="00C049F7" w:rsidRDefault="00C049F7" w:rsidP="00E92B80">
      <w:pPr>
        <w:pStyle w:val="ListParagraph"/>
        <w:numPr>
          <w:ilvl w:val="0"/>
          <w:numId w:val="17"/>
        </w:numPr>
      </w:pPr>
      <w:r w:rsidRPr="00C049F7">
        <w:rPr>
          <w:i/>
        </w:rPr>
        <w:t>Kindergarten Before &amp; After School Care Program</w:t>
      </w:r>
      <w:r>
        <w:t xml:space="preserve"> offers extended care for children </w:t>
      </w:r>
      <w:r w:rsidR="00F4112F">
        <w:t xml:space="preserve">who </w:t>
      </w:r>
      <w:r>
        <w:t>are enroll</w:t>
      </w:r>
      <w:r w:rsidR="00F4112F">
        <w:t xml:space="preserve">ed in the kindergarten program at Russell Public School (aged 4 or 5). </w:t>
      </w:r>
    </w:p>
    <w:p w:rsidR="00C049F7" w:rsidRDefault="00C049F7" w:rsidP="00C049F7">
      <w:pPr>
        <w:pStyle w:val="ListParagraph"/>
      </w:pPr>
    </w:p>
    <w:p w:rsidR="00C049F7" w:rsidRDefault="00C049F7" w:rsidP="00E92B80">
      <w:pPr>
        <w:pStyle w:val="ListParagraph"/>
        <w:numPr>
          <w:ilvl w:val="0"/>
          <w:numId w:val="17"/>
        </w:numPr>
      </w:pPr>
      <w:r w:rsidRPr="00C049F7">
        <w:rPr>
          <w:i/>
        </w:rPr>
        <w:t>School Aged Before &amp; After School Care Program</w:t>
      </w:r>
      <w:r>
        <w:t xml:space="preserve"> </w:t>
      </w:r>
      <w:r w:rsidR="00F4112F">
        <w:t xml:space="preserve">offers extended care </w:t>
      </w:r>
      <w:r>
        <w:t xml:space="preserve">for children aged six to eleven years </w:t>
      </w:r>
      <w:r w:rsidR="00F4112F">
        <w:t>old (up to grade 5) who are enrolled at</w:t>
      </w:r>
      <w:r>
        <w:t xml:space="preserve"> Russell Public School. </w:t>
      </w:r>
    </w:p>
    <w:p w:rsidR="00C049F7" w:rsidRDefault="00C049F7" w:rsidP="00C049F7">
      <w:pPr>
        <w:pStyle w:val="ListParagraph"/>
      </w:pPr>
    </w:p>
    <w:p w:rsidR="00C049F7" w:rsidRDefault="00C049F7" w:rsidP="00C049F7">
      <w:r>
        <w:t>For the most part these t</w:t>
      </w:r>
      <w:r w:rsidR="0023726F">
        <w:t>hree</w:t>
      </w:r>
      <w:r>
        <w:t xml:space="preserve"> groups are operated on an independent basis. However, </w:t>
      </w:r>
      <w:r w:rsidR="0023726F">
        <w:t xml:space="preserve">depending on the number of children present, the Preschool Program may be combined with the Kindergarten Program during extended care hours. All programs </w:t>
      </w:r>
      <w:r>
        <w:t>come together during our family grouping time at the start of the day (7:00 – 7:30 a.m.) and at the end of the day (5:</w:t>
      </w:r>
      <w:r w:rsidR="00965388">
        <w:t>0</w:t>
      </w:r>
      <w:r>
        <w:t xml:space="preserve">0 – 6:00 p.m.). It is wonderful to see how some of the older children take on a leadership role, helping and encouraging the younger children. </w:t>
      </w:r>
      <w:r>
        <w:lastRenderedPageBreak/>
        <w:t>The younger children often develop special relationships with their older peers, trying to be ‘grownup’ just like them.</w:t>
      </w:r>
    </w:p>
    <w:p w:rsidR="00EA0885" w:rsidRDefault="00EA0885" w:rsidP="00EA0885"/>
    <w:p w:rsidR="00EA0885" w:rsidRDefault="00EA0885" w:rsidP="00EA0885">
      <w:r>
        <w:t>Our Before &amp; After</w:t>
      </w:r>
      <w:r w:rsidR="00064455">
        <w:t xml:space="preserve"> </w:t>
      </w:r>
      <w:r>
        <w:t>School Care Programs offer:</w:t>
      </w:r>
    </w:p>
    <w:p w:rsidR="00EA0885" w:rsidRDefault="00EA0885" w:rsidP="004809CC">
      <w:pPr>
        <w:jc w:val="left"/>
      </w:pPr>
    </w:p>
    <w:p w:rsidR="00EA0885" w:rsidRDefault="00EA0885" w:rsidP="008C660C">
      <w:pPr>
        <w:numPr>
          <w:ilvl w:val="0"/>
          <w:numId w:val="4"/>
        </w:numPr>
        <w:jc w:val="left"/>
      </w:pPr>
      <w:r>
        <w:t>Sports and games in the gym.</w:t>
      </w:r>
    </w:p>
    <w:p w:rsidR="00EA0885" w:rsidRDefault="00EA0885" w:rsidP="008C660C">
      <w:pPr>
        <w:numPr>
          <w:ilvl w:val="0"/>
          <w:numId w:val="4"/>
        </w:numPr>
        <w:jc w:val="left"/>
      </w:pPr>
      <w:r>
        <w:t>Outdoor play and exercise.</w:t>
      </w:r>
    </w:p>
    <w:p w:rsidR="004518CB" w:rsidRDefault="00EA0885" w:rsidP="008C660C">
      <w:pPr>
        <w:numPr>
          <w:ilvl w:val="0"/>
          <w:numId w:val="4"/>
        </w:numPr>
        <w:jc w:val="left"/>
      </w:pPr>
      <w:r>
        <w:t>A creative centre for painting, drawing and collage.</w:t>
      </w:r>
    </w:p>
    <w:p w:rsidR="00EA0885" w:rsidRDefault="00EA0885" w:rsidP="008C660C">
      <w:pPr>
        <w:numPr>
          <w:ilvl w:val="0"/>
          <w:numId w:val="4"/>
        </w:numPr>
        <w:jc w:val="left"/>
      </w:pPr>
      <w:r>
        <w:t>Organized arts and crafts.</w:t>
      </w:r>
    </w:p>
    <w:p w:rsidR="00EA0885" w:rsidRDefault="00EA0885" w:rsidP="008C660C">
      <w:pPr>
        <w:numPr>
          <w:ilvl w:val="0"/>
          <w:numId w:val="4"/>
        </w:numPr>
        <w:jc w:val="left"/>
      </w:pPr>
      <w:r>
        <w:t>Free play time including games, puzzles, and toys.</w:t>
      </w:r>
    </w:p>
    <w:p w:rsidR="00EA0885" w:rsidRDefault="00EA0885" w:rsidP="008C660C">
      <w:pPr>
        <w:numPr>
          <w:ilvl w:val="0"/>
          <w:numId w:val="4"/>
        </w:numPr>
        <w:jc w:val="left"/>
      </w:pPr>
      <w:r>
        <w:t>A place to relax with friends, listen to music, read a book or magazine.</w:t>
      </w:r>
    </w:p>
    <w:p w:rsidR="00EA0885" w:rsidRDefault="00EA0885" w:rsidP="00EA0885"/>
    <w:p w:rsidR="00EA0885" w:rsidRDefault="00EA0885" w:rsidP="00EA0885">
      <w:r>
        <w:t>Special activities offered during the Before &amp; After School Care Programs include:</w:t>
      </w:r>
    </w:p>
    <w:p w:rsidR="00EA0885" w:rsidRDefault="00EA0885" w:rsidP="00EA0885">
      <w:pPr>
        <w:spacing w:line="120" w:lineRule="auto"/>
      </w:pPr>
    </w:p>
    <w:p w:rsidR="00EA0885" w:rsidRPr="00A35F91" w:rsidRDefault="00EA0885" w:rsidP="008C660C">
      <w:pPr>
        <w:numPr>
          <w:ilvl w:val="0"/>
          <w:numId w:val="4"/>
        </w:numPr>
        <w:jc w:val="left"/>
      </w:pPr>
      <w:r>
        <w:t>Homework Club</w:t>
      </w:r>
      <w:r w:rsidRPr="00A35F91">
        <w:t xml:space="preserve">:  A supervised, half-hour homework period in the library for grades 2 – 6 </w:t>
      </w:r>
    </w:p>
    <w:p w:rsidR="00EA0885" w:rsidRPr="00A35F91" w:rsidRDefault="00EA0885" w:rsidP="008C660C">
      <w:pPr>
        <w:numPr>
          <w:ilvl w:val="0"/>
          <w:numId w:val="4"/>
        </w:numPr>
        <w:jc w:val="left"/>
      </w:pPr>
      <w:r>
        <w:t>Gardening Club: weather permitting</w:t>
      </w:r>
    </w:p>
    <w:p w:rsidR="00EA0885" w:rsidRDefault="00EA0885" w:rsidP="008C660C">
      <w:pPr>
        <w:numPr>
          <w:ilvl w:val="0"/>
          <w:numId w:val="4"/>
        </w:numPr>
        <w:jc w:val="left"/>
      </w:pPr>
      <w:r w:rsidRPr="00A35F91">
        <w:t>Yoga</w:t>
      </w:r>
      <w:r>
        <w:t xml:space="preserve">: </w:t>
      </w:r>
      <w:r w:rsidRPr="00A35F91">
        <w:t>What a great way to end the week!</w:t>
      </w:r>
    </w:p>
    <w:p w:rsidR="00EA0885" w:rsidRDefault="00EA0885" w:rsidP="00EA0885"/>
    <w:p w:rsidR="00EA0885" w:rsidRDefault="00EA0885" w:rsidP="00EA0885">
      <w:r>
        <w:t xml:space="preserve">During our Before &amp; After School Care Programs </w:t>
      </w:r>
      <w:r w:rsidR="006F776B">
        <w:t>enough</w:t>
      </w:r>
      <w:r>
        <w:t xml:space="preserve"> caregivers </w:t>
      </w:r>
      <w:r w:rsidR="006F776B">
        <w:t>are</w:t>
      </w:r>
      <w:r>
        <w:t xml:space="preserve"> present </w:t>
      </w:r>
      <w:r w:rsidR="006F776B">
        <w:t xml:space="preserve">to </w:t>
      </w:r>
      <w:r>
        <w:t>allow</w:t>
      </w:r>
      <w:r w:rsidR="006F776B">
        <w:t xml:space="preserve"> for</w:t>
      </w:r>
      <w:r>
        <w:t xml:space="preserve"> movement of smaller groups between different areas – classroom, gym, library and the outdoor playground. Groups are divided by age or mixed family groupings are formed depending on the activity at the time and the number of students present.</w:t>
      </w:r>
    </w:p>
    <w:p w:rsidR="00602A0C" w:rsidRDefault="00602A0C" w:rsidP="009A3E1B">
      <w:pPr>
        <w:pStyle w:val="Title"/>
        <w:numPr>
          <w:ilvl w:val="0"/>
          <w:numId w:val="0"/>
        </w:numPr>
        <w:ind w:left="360"/>
      </w:pPr>
    </w:p>
    <w:p w:rsidR="00713FA9" w:rsidRPr="00713FA9" w:rsidRDefault="00713FA9" w:rsidP="00DF63FB">
      <w:pPr>
        <w:pStyle w:val="Heading2"/>
      </w:pPr>
      <w:bookmarkStart w:id="53" w:name="_Toc377377036"/>
      <w:bookmarkStart w:id="54" w:name="_Toc476135758"/>
      <w:r>
        <w:t>Recreational Programs</w:t>
      </w:r>
      <w:bookmarkEnd w:id="53"/>
      <w:bookmarkEnd w:id="54"/>
    </w:p>
    <w:p w:rsidR="00E3732D" w:rsidRDefault="00E3732D" w:rsidP="009A3E1B">
      <w:pPr>
        <w:pStyle w:val="Title"/>
        <w:numPr>
          <w:ilvl w:val="0"/>
          <w:numId w:val="0"/>
        </w:numPr>
        <w:ind w:left="360"/>
      </w:pPr>
    </w:p>
    <w:p w:rsidR="00713FA9" w:rsidRDefault="00E3732D" w:rsidP="00E92B80">
      <w:pPr>
        <w:pStyle w:val="Heading3"/>
        <w:numPr>
          <w:ilvl w:val="0"/>
          <w:numId w:val="22"/>
        </w:numPr>
      </w:pPr>
      <w:bookmarkStart w:id="55" w:name="_Toc377377037"/>
      <w:bookmarkStart w:id="56" w:name="_Toc476135759"/>
      <w:r w:rsidRPr="00E6212C">
        <w:t>P.A. Days</w:t>
      </w:r>
      <w:r>
        <w:t xml:space="preserve"> and March Break</w:t>
      </w:r>
      <w:bookmarkEnd w:id="55"/>
      <w:bookmarkEnd w:id="56"/>
      <w:r>
        <w:t xml:space="preserve"> </w:t>
      </w:r>
    </w:p>
    <w:p w:rsidR="00E3732D" w:rsidRDefault="00E3732D" w:rsidP="009A3E1B">
      <w:pPr>
        <w:pStyle w:val="Title"/>
        <w:numPr>
          <w:ilvl w:val="0"/>
          <w:numId w:val="0"/>
        </w:numPr>
        <w:ind w:left="360"/>
      </w:pPr>
    </w:p>
    <w:p w:rsidR="00E6212C" w:rsidRPr="004919A9" w:rsidRDefault="00F40D0E" w:rsidP="00036365">
      <w:pPr>
        <w:rPr>
          <w:color w:val="FF0000"/>
          <w:lang w:val="en-CA"/>
        </w:rPr>
      </w:pPr>
      <w:r>
        <w:rPr>
          <w:color w:val="auto"/>
          <w:lang w:val="en-CA"/>
        </w:rPr>
        <w:t xml:space="preserve">For those children </w:t>
      </w:r>
      <w:r w:rsidR="00036365">
        <w:rPr>
          <w:color w:val="auto"/>
          <w:lang w:val="en-CA"/>
        </w:rPr>
        <w:t xml:space="preserve">attending KinderCare during extended care hours, </w:t>
      </w:r>
      <w:r w:rsidR="0013065D">
        <w:rPr>
          <w:color w:val="auto"/>
          <w:lang w:val="en-CA"/>
        </w:rPr>
        <w:t>recreational programming is</w:t>
      </w:r>
      <w:r w:rsidR="00E3732D">
        <w:rPr>
          <w:color w:val="auto"/>
          <w:lang w:val="en-CA"/>
        </w:rPr>
        <w:t xml:space="preserve"> provided during </w:t>
      </w:r>
      <w:r w:rsidR="00E3211C">
        <w:rPr>
          <w:color w:val="auto"/>
          <w:lang w:val="en-CA"/>
        </w:rPr>
        <w:t>f</w:t>
      </w:r>
      <w:r w:rsidR="00246F04">
        <w:rPr>
          <w:color w:val="auto"/>
          <w:lang w:val="en-CA"/>
        </w:rPr>
        <w:t>ive</w:t>
      </w:r>
      <w:r w:rsidR="00E3211C">
        <w:rPr>
          <w:color w:val="auto"/>
          <w:lang w:val="en-CA"/>
        </w:rPr>
        <w:t xml:space="preserve"> </w:t>
      </w:r>
      <w:r w:rsidR="00E3732D" w:rsidRPr="00E3732D">
        <w:rPr>
          <w:color w:val="auto"/>
          <w:lang w:val="en-CA"/>
        </w:rPr>
        <w:t>P.A. Days and March Break</w:t>
      </w:r>
      <w:r>
        <w:rPr>
          <w:i/>
          <w:color w:val="auto"/>
          <w:lang w:val="en-CA"/>
        </w:rPr>
        <w:t xml:space="preserve"> </w:t>
      </w:r>
      <w:r w:rsidRPr="00F40D0E">
        <w:rPr>
          <w:color w:val="auto"/>
          <w:lang w:val="en-CA"/>
        </w:rPr>
        <w:t>at no additional cost</w:t>
      </w:r>
      <w:r>
        <w:rPr>
          <w:i/>
          <w:color w:val="auto"/>
          <w:lang w:val="en-CA"/>
        </w:rPr>
        <w:t xml:space="preserve">. </w:t>
      </w:r>
      <w:r w:rsidR="00036365">
        <w:t xml:space="preserve">As it is possible that these days may be changed from those listed on the school calendar (enclosed in </w:t>
      </w:r>
      <w:r w:rsidR="008B3D48">
        <w:t xml:space="preserve">your </w:t>
      </w:r>
      <w:r w:rsidR="00036365">
        <w:t xml:space="preserve">registration package), parents will be advised at least two weeks in advance of any P.A. Day changes or any other non-school days that are not currently shown in the school calendar.  </w:t>
      </w:r>
      <w:r w:rsidR="00E3211C">
        <w:rPr>
          <w:color w:val="auto"/>
          <w:lang w:val="en-CA"/>
        </w:rPr>
        <w:t xml:space="preserve">Any P.A. Days which occur after the last day of school in June </w:t>
      </w:r>
      <w:r>
        <w:rPr>
          <w:color w:val="auto"/>
          <w:lang w:val="en-CA"/>
        </w:rPr>
        <w:t>become</w:t>
      </w:r>
      <w:r w:rsidR="00E3211C">
        <w:rPr>
          <w:color w:val="auto"/>
          <w:lang w:val="en-CA"/>
        </w:rPr>
        <w:t xml:space="preserve"> part of the summer program</w:t>
      </w:r>
      <w:r w:rsidR="000A4EC3">
        <w:rPr>
          <w:color w:val="auto"/>
          <w:lang w:val="en-CA"/>
        </w:rPr>
        <w:t>. C</w:t>
      </w:r>
      <w:r w:rsidR="00E3211C">
        <w:rPr>
          <w:color w:val="auto"/>
          <w:lang w:val="en-CA"/>
        </w:rPr>
        <w:t xml:space="preserve">are for these days </w:t>
      </w:r>
      <w:r w:rsidR="00036365">
        <w:rPr>
          <w:color w:val="auto"/>
          <w:lang w:val="en-CA"/>
        </w:rPr>
        <w:t>are</w:t>
      </w:r>
      <w:r w:rsidR="00E3211C">
        <w:rPr>
          <w:color w:val="auto"/>
          <w:lang w:val="en-CA"/>
        </w:rPr>
        <w:t xml:space="preserve"> not included in the </w:t>
      </w:r>
      <w:r w:rsidR="008B3D48">
        <w:rPr>
          <w:color w:val="auto"/>
          <w:lang w:val="en-CA"/>
        </w:rPr>
        <w:t xml:space="preserve">Before &amp; After School Care fees but are included in the </w:t>
      </w:r>
      <w:r w:rsidR="000A4EC3">
        <w:rPr>
          <w:color w:val="auto"/>
          <w:lang w:val="en-CA"/>
        </w:rPr>
        <w:t xml:space="preserve">cost of the </w:t>
      </w:r>
      <w:r w:rsidR="008B3D48">
        <w:rPr>
          <w:color w:val="auto"/>
          <w:lang w:val="en-CA"/>
        </w:rPr>
        <w:t>Summer Program</w:t>
      </w:r>
      <w:r w:rsidR="000A4EC3">
        <w:rPr>
          <w:color w:val="auto"/>
          <w:lang w:val="en-CA"/>
        </w:rPr>
        <w:t>.</w:t>
      </w:r>
      <w:r w:rsidR="0078124A">
        <w:rPr>
          <w:color w:val="auto"/>
          <w:lang w:val="en-CA"/>
        </w:rPr>
        <w:t xml:space="preserve"> During our recreational program</w:t>
      </w:r>
      <w:r w:rsidR="000A4EC3">
        <w:rPr>
          <w:color w:val="auto"/>
          <w:lang w:val="en-CA"/>
        </w:rPr>
        <w:t>s</w:t>
      </w:r>
      <w:r w:rsidR="0078124A">
        <w:rPr>
          <w:color w:val="auto"/>
          <w:lang w:val="en-CA"/>
        </w:rPr>
        <w:t xml:space="preserve"> your child(</w:t>
      </w:r>
      <w:proofErr w:type="spellStart"/>
      <w:r w:rsidR="0078124A">
        <w:rPr>
          <w:color w:val="auto"/>
          <w:lang w:val="en-CA"/>
        </w:rPr>
        <w:t>ren</w:t>
      </w:r>
      <w:proofErr w:type="spellEnd"/>
      <w:r w:rsidR="0078124A">
        <w:rPr>
          <w:color w:val="auto"/>
          <w:lang w:val="en-CA"/>
        </w:rPr>
        <w:t xml:space="preserve">) may </w:t>
      </w:r>
      <w:r w:rsidR="000A4EC3">
        <w:rPr>
          <w:color w:val="auto"/>
          <w:lang w:val="en-CA"/>
        </w:rPr>
        <w:t xml:space="preserve">be </w:t>
      </w:r>
      <w:r w:rsidR="0078124A">
        <w:rPr>
          <w:color w:val="auto"/>
          <w:lang w:val="en-CA"/>
        </w:rPr>
        <w:t xml:space="preserve">dropped off any time after </w:t>
      </w:r>
      <w:r w:rsidR="006802C7">
        <w:rPr>
          <w:color w:val="auto"/>
          <w:lang w:val="en-CA"/>
        </w:rPr>
        <w:t xml:space="preserve">but no earlier than </w:t>
      </w:r>
      <w:r w:rsidR="0078124A">
        <w:rPr>
          <w:color w:val="auto"/>
          <w:lang w:val="en-CA"/>
        </w:rPr>
        <w:t>7:00 a.m. and may be picked up any time before</w:t>
      </w:r>
      <w:r w:rsidR="00E66A1D">
        <w:rPr>
          <w:color w:val="auto"/>
          <w:lang w:val="en-CA"/>
        </w:rPr>
        <w:t>,</w:t>
      </w:r>
      <w:r w:rsidR="0078124A">
        <w:rPr>
          <w:color w:val="auto"/>
          <w:lang w:val="en-CA"/>
        </w:rPr>
        <w:t xml:space="preserve"> </w:t>
      </w:r>
      <w:r w:rsidR="006802C7">
        <w:rPr>
          <w:color w:val="auto"/>
          <w:lang w:val="en-CA"/>
        </w:rPr>
        <w:t xml:space="preserve">but no later than </w:t>
      </w:r>
      <w:r w:rsidR="0078124A">
        <w:rPr>
          <w:color w:val="auto"/>
          <w:lang w:val="en-CA"/>
        </w:rPr>
        <w:t>6:00 p.m.</w:t>
      </w:r>
      <w:r w:rsidR="006802C7">
        <w:rPr>
          <w:color w:val="auto"/>
          <w:lang w:val="en-CA"/>
        </w:rPr>
        <w:t xml:space="preserve"> </w:t>
      </w:r>
      <w:r w:rsidR="00E66A1D">
        <w:rPr>
          <w:color w:val="auto"/>
          <w:lang w:val="en-CA"/>
        </w:rPr>
        <w:t xml:space="preserve">or a late fee will be charged. </w:t>
      </w:r>
      <w:r w:rsidR="00E66A1D">
        <w:t xml:space="preserve">Please see </w:t>
      </w:r>
      <w:r w:rsidR="00E66A1D" w:rsidRPr="00E66A1D">
        <w:rPr>
          <w:i/>
        </w:rPr>
        <w:t>late fees</w:t>
      </w:r>
      <w:r w:rsidR="00E66A1D">
        <w:t xml:space="preserve"> below.</w:t>
      </w:r>
    </w:p>
    <w:p w:rsidR="00E3732D" w:rsidRDefault="00E3732D" w:rsidP="009A3E1B">
      <w:pPr>
        <w:pStyle w:val="Title"/>
        <w:numPr>
          <w:ilvl w:val="0"/>
          <w:numId w:val="0"/>
        </w:numPr>
        <w:ind w:left="360"/>
      </w:pPr>
    </w:p>
    <w:p w:rsidR="0013065D" w:rsidRDefault="0013065D">
      <w:pPr>
        <w:jc w:val="left"/>
        <w:rPr>
          <w:rFonts w:cs="Times New Roman"/>
          <w:bCs/>
          <w:i/>
          <w:color w:val="auto"/>
          <w:lang w:val="en-CA"/>
        </w:rPr>
      </w:pPr>
    </w:p>
    <w:p w:rsidR="0013065D" w:rsidRDefault="003B6E80" w:rsidP="00630B3C">
      <w:pPr>
        <w:pStyle w:val="Heading3"/>
      </w:pPr>
      <w:bookmarkStart w:id="57" w:name="_Toc377377038"/>
      <w:bookmarkStart w:id="58" w:name="_Toc476135760"/>
      <w:r>
        <w:t>Summer Program</w:t>
      </w:r>
      <w:bookmarkEnd w:id="57"/>
      <w:bookmarkEnd w:id="58"/>
    </w:p>
    <w:p w:rsidR="0013065D" w:rsidRPr="0013065D" w:rsidRDefault="0013065D" w:rsidP="0013065D">
      <w:pPr>
        <w:rPr>
          <w:lang w:val="en-CA"/>
        </w:rPr>
      </w:pPr>
    </w:p>
    <w:p w:rsidR="0017542C" w:rsidRDefault="0017542C" w:rsidP="0013065D">
      <w:pPr>
        <w:rPr>
          <w:color w:val="auto"/>
          <w:lang w:val="en-CA"/>
        </w:rPr>
      </w:pPr>
      <w:r>
        <w:rPr>
          <w:color w:val="auto"/>
          <w:lang w:val="en-CA"/>
        </w:rPr>
        <w:t>Summer is about being outside and that is where we spend most of our time. Whether we are enjoying sports, games &amp; activities, water play, a walking excursion to the grocery store, library, park, or nature trail; or we are spending the afternoon at the Russell Pool or we are on a full day field trip we are always on the go</w:t>
      </w:r>
      <w:r w:rsidR="001053DD">
        <w:rPr>
          <w:color w:val="auto"/>
          <w:lang w:val="en-CA"/>
        </w:rPr>
        <w:t xml:space="preserve">. </w:t>
      </w:r>
      <w:r w:rsidR="00AB483A">
        <w:rPr>
          <w:color w:val="auto"/>
          <w:lang w:val="en-CA"/>
        </w:rPr>
        <w:t>W</w:t>
      </w:r>
      <w:r w:rsidR="001053DD">
        <w:rPr>
          <w:color w:val="auto"/>
          <w:lang w:val="en-CA"/>
        </w:rPr>
        <w:t xml:space="preserve">hen we do spend time indoors the time is packed full of activities such as free play, sports and </w:t>
      </w:r>
      <w:r w:rsidR="001053DD">
        <w:rPr>
          <w:color w:val="auto"/>
          <w:lang w:val="en-CA"/>
        </w:rPr>
        <w:lastRenderedPageBreak/>
        <w:t xml:space="preserve">activities in the gym, Arts &amp; Crafts, and board games. No matter whether we are indoors or out, </w:t>
      </w:r>
      <w:r>
        <w:rPr>
          <w:color w:val="auto"/>
          <w:lang w:val="en-CA"/>
        </w:rPr>
        <w:t>our objectives are always the same: to explore, discover and have fun among friends.</w:t>
      </w:r>
      <w:r w:rsidR="001053DD">
        <w:rPr>
          <w:color w:val="auto"/>
          <w:lang w:val="en-CA"/>
        </w:rPr>
        <w:t xml:space="preserve"> </w:t>
      </w:r>
    </w:p>
    <w:p w:rsidR="0017542C" w:rsidRDefault="0017542C" w:rsidP="0013065D">
      <w:pPr>
        <w:rPr>
          <w:color w:val="auto"/>
          <w:lang w:val="en-CA"/>
        </w:rPr>
      </w:pPr>
    </w:p>
    <w:p w:rsidR="00AB483A" w:rsidRDefault="0013065D" w:rsidP="0013065D">
      <w:pPr>
        <w:rPr>
          <w:color w:val="auto"/>
          <w:lang w:val="en-CA"/>
        </w:rPr>
      </w:pPr>
      <w:r>
        <w:rPr>
          <w:color w:val="auto"/>
          <w:lang w:val="en-CA"/>
        </w:rPr>
        <w:t xml:space="preserve">Throughout the summer months KinderCare offers </w:t>
      </w:r>
      <w:r w:rsidR="001344C2">
        <w:rPr>
          <w:color w:val="auto"/>
          <w:lang w:val="en-CA"/>
        </w:rPr>
        <w:t>t</w:t>
      </w:r>
      <w:r w:rsidR="00B00F93">
        <w:rPr>
          <w:color w:val="auto"/>
          <w:lang w:val="en-CA"/>
        </w:rPr>
        <w:t xml:space="preserve">wo distinct </w:t>
      </w:r>
      <w:r w:rsidR="001344C2">
        <w:rPr>
          <w:color w:val="auto"/>
          <w:lang w:val="en-CA"/>
        </w:rPr>
        <w:t xml:space="preserve">fun filled recreational </w:t>
      </w:r>
      <w:r w:rsidR="00B00F93">
        <w:rPr>
          <w:color w:val="auto"/>
          <w:lang w:val="en-CA"/>
        </w:rPr>
        <w:t>programs</w:t>
      </w:r>
      <w:r w:rsidR="001344C2">
        <w:rPr>
          <w:color w:val="auto"/>
          <w:lang w:val="en-CA"/>
        </w:rPr>
        <w:t>:</w:t>
      </w:r>
      <w:r w:rsidR="00B00F93">
        <w:rPr>
          <w:color w:val="auto"/>
          <w:lang w:val="en-CA"/>
        </w:rPr>
        <w:t xml:space="preserve"> </w:t>
      </w:r>
      <w:r w:rsidR="001344C2">
        <w:rPr>
          <w:color w:val="auto"/>
          <w:lang w:val="en-CA"/>
        </w:rPr>
        <w:t xml:space="preserve">our </w:t>
      </w:r>
      <w:r w:rsidR="001344C2" w:rsidRPr="001344C2">
        <w:rPr>
          <w:b/>
          <w:color w:val="auto"/>
          <w:lang w:val="en-CA"/>
        </w:rPr>
        <w:t>Kindergarten</w:t>
      </w:r>
      <w:r w:rsidR="001344C2">
        <w:rPr>
          <w:color w:val="auto"/>
          <w:lang w:val="en-CA"/>
        </w:rPr>
        <w:t xml:space="preserve"> group offers care for </w:t>
      </w:r>
      <w:r w:rsidR="00B00F93">
        <w:rPr>
          <w:color w:val="auto"/>
          <w:lang w:val="en-CA"/>
        </w:rPr>
        <w:t xml:space="preserve">children aged </w:t>
      </w:r>
      <w:r w:rsidR="0019313A">
        <w:rPr>
          <w:color w:val="auto"/>
          <w:lang w:val="en-CA"/>
        </w:rPr>
        <w:t>three</w:t>
      </w:r>
      <w:r w:rsidR="00B00F93">
        <w:rPr>
          <w:color w:val="auto"/>
          <w:lang w:val="en-CA"/>
        </w:rPr>
        <w:t xml:space="preserve"> to five years</w:t>
      </w:r>
      <w:r w:rsidR="001344C2">
        <w:rPr>
          <w:color w:val="auto"/>
          <w:lang w:val="en-CA"/>
        </w:rPr>
        <w:t xml:space="preserve"> old and our </w:t>
      </w:r>
      <w:r w:rsidR="001344C2" w:rsidRPr="001344C2">
        <w:rPr>
          <w:b/>
          <w:color w:val="auto"/>
          <w:lang w:val="en-CA"/>
        </w:rPr>
        <w:t>School Age</w:t>
      </w:r>
      <w:r w:rsidR="001344C2">
        <w:rPr>
          <w:color w:val="auto"/>
          <w:lang w:val="en-CA"/>
        </w:rPr>
        <w:t xml:space="preserve"> group offers care for children aged six to twelve years old.</w:t>
      </w:r>
      <w:r w:rsidR="00B00F93">
        <w:rPr>
          <w:color w:val="auto"/>
          <w:lang w:val="en-CA"/>
        </w:rPr>
        <w:t xml:space="preserve"> </w:t>
      </w:r>
      <w:r w:rsidR="001344C2">
        <w:rPr>
          <w:color w:val="auto"/>
          <w:lang w:val="en-CA"/>
        </w:rPr>
        <w:t>B</w:t>
      </w:r>
      <w:r w:rsidR="00B00F93">
        <w:rPr>
          <w:color w:val="auto"/>
          <w:lang w:val="en-CA"/>
        </w:rPr>
        <w:t xml:space="preserve">oth programs </w:t>
      </w:r>
      <w:r w:rsidR="001344C2">
        <w:rPr>
          <w:color w:val="auto"/>
          <w:lang w:val="en-CA"/>
        </w:rPr>
        <w:t>offer a wide variety of theme based activities and excursions.</w:t>
      </w:r>
      <w:r w:rsidR="001053DD">
        <w:rPr>
          <w:color w:val="auto"/>
          <w:lang w:val="en-CA"/>
        </w:rPr>
        <w:t xml:space="preserve"> </w:t>
      </w:r>
    </w:p>
    <w:p w:rsidR="00AB483A" w:rsidRDefault="00AB483A" w:rsidP="0013065D">
      <w:pPr>
        <w:rPr>
          <w:color w:val="auto"/>
          <w:lang w:val="en-CA"/>
        </w:rPr>
      </w:pPr>
      <w:r>
        <w:rPr>
          <w:color w:val="auto"/>
          <w:lang w:val="en-CA"/>
        </w:rPr>
        <w:t>For our summer program your child will need to bring:</w:t>
      </w:r>
    </w:p>
    <w:p w:rsidR="00AB483A" w:rsidRDefault="00AB483A" w:rsidP="0013065D">
      <w:pPr>
        <w:rPr>
          <w:color w:val="auto"/>
          <w:lang w:val="en-CA"/>
        </w:rPr>
      </w:pPr>
    </w:p>
    <w:p w:rsidR="00AB483A" w:rsidRDefault="00AB483A" w:rsidP="00E92B80">
      <w:pPr>
        <w:pStyle w:val="ListParagraph"/>
        <w:numPr>
          <w:ilvl w:val="0"/>
          <w:numId w:val="20"/>
        </w:numPr>
        <w:rPr>
          <w:color w:val="auto"/>
          <w:lang w:val="en-CA"/>
        </w:rPr>
      </w:pPr>
      <w:r>
        <w:rPr>
          <w:color w:val="auto"/>
          <w:lang w:val="en-CA"/>
        </w:rPr>
        <w:t>Backpack</w:t>
      </w:r>
    </w:p>
    <w:p w:rsidR="00AB483A" w:rsidRDefault="00AB483A" w:rsidP="00E92B80">
      <w:pPr>
        <w:pStyle w:val="ListParagraph"/>
        <w:numPr>
          <w:ilvl w:val="0"/>
          <w:numId w:val="20"/>
        </w:numPr>
        <w:rPr>
          <w:color w:val="auto"/>
          <w:lang w:val="en-CA"/>
        </w:rPr>
      </w:pPr>
      <w:r>
        <w:rPr>
          <w:color w:val="auto"/>
          <w:lang w:val="en-CA"/>
        </w:rPr>
        <w:t>Sun hat</w:t>
      </w:r>
    </w:p>
    <w:p w:rsidR="00AB483A" w:rsidRPr="00AB483A" w:rsidRDefault="00AB483A" w:rsidP="00E92B80">
      <w:pPr>
        <w:pStyle w:val="ListParagraph"/>
        <w:numPr>
          <w:ilvl w:val="0"/>
          <w:numId w:val="20"/>
        </w:numPr>
        <w:rPr>
          <w:color w:val="auto"/>
          <w:lang w:val="en-CA"/>
        </w:rPr>
      </w:pPr>
      <w:r w:rsidRPr="00AB483A">
        <w:rPr>
          <w:color w:val="auto"/>
          <w:lang w:val="en-CA"/>
        </w:rPr>
        <w:t>Sunscreen (As we do spend a lot of time outdoors in the summer please read our policy on sunscreen carefully</w:t>
      </w:r>
      <w:r>
        <w:rPr>
          <w:color w:val="auto"/>
          <w:lang w:val="en-CA"/>
        </w:rPr>
        <w:t>)</w:t>
      </w:r>
      <w:r w:rsidRPr="00AB483A">
        <w:rPr>
          <w:color w:val="auto"/>
          <w:lang w:val="en-CA"/>
        </w:rPr>
        <w:t>.</w:t>
      </w:r>
    </w:p>
    <w:p w:rsidR="00AB483A" w:rsidRDefault="00AB483A" w:rsidP="00E92B80">
      <w:pPr>
        <w:pStyle w:val="ListParagraph"/>
        <w:numPr>
          <w:ilvl w:val="0"/>
          <w:numId w:val="20"/>
        </w:numPr>
        <w:rPr>
          <w:color w:val="auto"/>
          <w:lang w:val="en-CA"/>
        </w:rPr>
      </w:pPr>
      <w:r>
        <w:rPr>
          <w:color w:val="auto"/>
          <w:lang w:val="en-CA"/>
        </w:rPr>
        <w:t>Indoor shoes (suitable for play in the gym)</w:t>
      </w:r>
    </w:p>
    <w:p w:rsidR="00AB483A" w:rsidRDefault="00AB483A" w:rsidP="00E92B80">
      <w:pPr>
        <w:pStyle w:val="ListParagraph"/>
        <w:numPr>
          <w:ilvl w:val="0"/>
          <w:numId w:val="20"/>
        </w:numPr>
        <w:rPr>
          <w:color w:val="auto"/>
          <w:lang w:val="en-CA"/>
        </w:rPr>
      </w:pPr>
      <w:r>
        <w:rPr>
          <w:color w:val="auto"/>
          <w:lang w:val="en-CA"/>
        </w:rPr>
        <w:t>Water shoes (shoes that can get wet during water play)</w:t>
      </w:r>
    </w:p>
    <w:p w:rsidR="00AB483A" w:rsidRDefault="00AB483A" w:rsidP="00E92B80">
      <w:pPr>
        <w:pStyle w:val="ListParagraph"/>
        <w:numPr>
          <w:ilvl w:val="0"/>
          <w:numId w:val="20"/>
        </w:numPr>
        <w:rPr>
          <w:color w:val="auto"/>
          <w:lang w:val="en-CA"/>
        </w:rPr>
      </w:pPr>
      <w:r>
        <w:rPr>
          <w:color w:val="auto"/>
          <w:lang w:val="en-CA"/>
        </w:rPr>
        <w:t>Towel</w:t>
      </w:r>
    </w:p>
    <w:p w:rsidR="00AB483A" w:rsidRDefault="00AB483A" w:rsidP="00E92B80">
      <w:pPr>
        <w:pStyle w:val="ListParagraph"/>
        <w:numPr>
          <w:ilvl w:val="0"/>
          <w:numId w:val="20"/>
        </w:numPr>
        <w:rPr>
          <w:color w:val="auto"/>
          <w:lang w:val="en-CA"/>
        </w:rPr>
      </w:pPr>
      <w:r>
        <w:rPr>
          <w:color w:val="auto"/>
          <w:lang w:val="en-CA"/>
        </w:rPr>
        <w:t>Swimsuit</w:t>
      </w:r>
    </w:p>
    <w:p w:rsidR="00AB483A" w:rsidRDefault="00AB483A" w:rsidP="00E92B80">
      <w:pPr>
        <w:pStyle w:val="ListParagraph"/>
        <w:numPr>
          <w:ilvl w:val="0"/>
          <w:numId w:val="20"/>
        </w:numPr>
        <w:rPr>
          <w:color w:val="auto"/>
          <w:lang w:val="en-CA"/>
        </w:rPr>
      </w:pPr>
      <w:r>
        <w:rPr>
          <w:color w:val="auto"/>
          <w:lang w:val="en-CA"/>
        </w:rPr>
        <w:t>Life jacket (if needed for the pool)</w:t>
      </w:r>
    </w:p>
    <w:p w:rsidR="005A2593" w:rsidRDefault="005A2593" w:rsidP="00E92B80">
      <w:pPr>
        <w:pStyle w:val="ListParagraph"/>
        <w:numPr>
          <w:ilvl w:val="0"/>
          <w:numId w:val="20"/>
        </w:numPr>
        <w:rPr>
          <w:color w:val="auto"/>
          <w:lang w:val="en-CA"/>
        </w:rPr>
      </w:pPr>
      <w:r>
        <w:rPr>
          <w:color w:val="auto"/>
          <w:lang w:val="en-CA"/>
        </w:rPr>
        <w:t>Water bottle (students who do not bring a water bottle will be provided with one at a cost of $10.00).</w:t>
      </w:r>
    </w:p>
    <w:p w:rsidR="006F08A4" w:rsidRDefault="006F08A4" w:rsidP="00E92B80">
      <w:pPr>
        <w:pStyle w:val="ListParagraph"/>
        <w:numPr>
          <w:ilvl w:val="0"/>
          <w:numId w:val="20"/>
        </w:numPr>
        <w:rPr>
          <w:color w:val="auto"/>
          <w:lang w:val="en-CA"/>
        </w:rPr>
      </w:pPr>
      <w:r>
        <w:rPr>
          <w:color w:val="auto"/>
          <w:lang w:val="en-CA"/>
        </w:rPr>
        <w:t>Lunch and snacks (please read our policy on lunches carefully)</w:t>
      </w:r>
    </w:p>
    <w:p w:rsidR="006F08A4" w:rsidRPr="00AB483A" w:rsidRDefault="006F08A4" w:rsidP="006F08A4">
      <w:pPr>
        <w:pStyle w:val="ListParagraph"/>
        <w:rPr>
          <w:color w:val="auto"/>
          <w:lang w:val="en-CA"/>
        </w:rPr>
      </w:pPr>
    </w:p>
    <w:p w:rsidR="00AB483A" w:rsidRDefault="00AB483A" w:rsidP="0013065D">
      <w:pPr>
        <w:rPr>
          <w:color w:val="auto"/>
          <w:lang w:val="en-CA"/>
        </w:rPr>
      </w:pPr>
    </w:p>
    <w:p w:rsidR="00815AE4" w:rsidRDefault="00815AE4" w:rsidP="002D1C7E">
      <w:pPr>
        <w:pStyle w:val="Heading1"/>
      </w:pPr>
      <w:bookmarkStart w:id="59" w:name="_Toc377377039"/>
      <w:bookmarkStart w:id="60" w:name="_Toc476135761"/>
      <w:r>
        <w:t>The Day to Day Structure</w:t>
      </w:r>
      <w:bookmarkEnd w:id="59"/>
      <w:bookmarkEnd w:id="60"/>
    </w:p>
    <w:p w:rsidR="00ED25B5" w:rsidRDefault="00ED25B5" w:rsidP="00E92B80">
      <w:pPr>
        <w:pStyle w:val="Heading2"/>
        <w:numPr>
          <w:ilvl w:val="0"/>
          <w:numId w:val="16"/>
        </w:numPr>
        <w:spacing w:line="360" w:lineRule="auto"/>
      </w:pPr>
      <w:bookmarkStart w:id="61" w:name="_Toc377377040"/>
      <w:bookmarkStart w:id="62" w:name="_Toc476135762"/>
      <w:r>
        <w:t>Program Hours</w:t>
      </w:r>
      <w:bookmarkEnd w:id="61"/>
      <w:bookmarkEnd w:id="62"/>
    </w:p>
    <w:p w:rsidR="00ED25B5" w:rsidRPr="0068465D" w:rsidRDefault="00ED25B5" w:rsidP="00ED25B5">
      <w:pPr>
        <w:rPr>
          <w:color w:val="FF0000"/>
        </w:rPr>
      </w:pPr>
      <w:r w:rsidRPr="00904102">
        <w:rPr>
          <w:color w:val="auto"/>
        </w:rPr>
        <w:t xml:space="preserve">All programs offered by KinderCare operate Monday to Friday. </w:t>
      </w:r>
      <w:r w:rsidR="00AE7FDA">
        <w:rPr>
          <w:color w:val="auto"/>
        </w:rPr>
        <w:t>For those families enrolled in e</w:t>
      </w:r>
      <w:r w:rsidRPr="00904102">
        <w:rPr>
          <w:color w:val="auto"/>
        </w:rPr>
        <w:t xml:space="preserve">xtended </w:t>
      </w:r>
      <w:r w:rsidR="00AE7FDA">
        <w:rPr>
          <w:color w:val="auto"/>
        </w:rPr>
        <w:t xml:space="preserve">care </w:t>
      </w:r>
      <w:r w:rsidRPr="00904102">
        <w:rPr>
          <w:color w:val="auto"/>
        </w:rPr>
        <w:t xml:space="preserve">hours </w:t>
      </w:r>
      <w:r w:rsidR="00AE7FDA">
        <w:rPr>
          <w:color w:val="auto"/>
        </w:rPr>
        <w:t xml:space="preserve">the doors open at </w:t>
      </w:r>
      <w:r w:rsidRPr="00904102">
        <w:rPr>
          <w:color w:val="auto"/>
        </w:rPr>
        <w:t xml:space="preserve">7:00 a.m. </w:t>
      </w:r>
      <w:r w:rsidR="00AE7FDA">
        <w:rPr>
          <w:color w:val="auto"/>
        </w:rPr>
        <w:t xml:space="preserve">and close at </w:t>
      </w:r>
      <w:r w:rsidRPr="00904102">
        <w:rPr>
          <w:color w:val="auto"/>
        </w:rPr>
        <w:t xml:space="preserve">6:00 p.m. </w:t>
      </w:r>
      <w:r w:rsidR="00AE7FDA" w:rsidRPr="00904102">
        <w:rPr>
          <w:color w:val="auto"/>
        </w:rPr>
        <w:t xml:space="preserve">A monthly fee is charged for our </w:t>
      </w:r>
      <w:r w:rsidR="00AE7FDA" w:rsidRPr="00904102">
        <w:rPr>
          <w:i/>
          <w:color w:val="auto"/>
        </w:rPr>
        <w:t>Before &amp; After School Care Program</w:t>
      </w:r>
      <w:r w:rsidR="00AE7FDA" w:rsidRPr="00904102">
        <w:rPr>
          <w:color w:val="auto"/>
        </w:rPr>
        <w:t xml:space="preserve">. (Please see the addendum, </w:t>
      </w:r>
      <w:r w:rsidR="00AE7FDA" w:rsidRPr="00904102">
        <w:rPr>
          <w:i/>
          <w:color w:val="auto"/>
        </w:rPr>
        <w:t>Programs at a glance</w:t>
      </w:r>
      <w:r w:rsidR="00F51811">
        <w:rPr>
          <w:i/>
          <w:color w:val="auto"/>
        </w:rPr>
        <w:t>,</w:t>
      </w:r>
      <w:r w:rsidR="00AE7FDA" w:rsidRPr="00904102">
        <w:rPr>
          <w:i/>
          <w:color w:val="auto"/>
        </w:rPr>
        <w:t xml:space="preserve"> </w:t>
      </w:r>
      <w:r w:rsidR="00AE7FDA" w:rsidRPr="00904102">
        <w:rPr>
          <w:color w:val="auto"/>
        </w:rPr>
        <w:t xml:space="preserve">found in your registration package). </w:t>
      </w:r>
      <w:r w:rsidR="00AE7FDA">
        <w:rPr>
          <w:color w:val="auto"/>
        </w:rPr>
        <w:t>For those pre-schoolers attending during school hours only the program starts at</w:t>
      </w:r>
      <w:r w:rsidR="00AE7FDA" w:rsidRPr="00904102">
        <w:rPr>
          <w:color w:val="auto"/>
        </w:rPr>
        <w:t xml:space="preserve"> 9:05 a.m. </w:t>
      </w:r>
      <w:r w:rsidR="00646CB6">
        <w:rPr>
          <w:color w:val="auto"/>
        </w:rPr>
        <w:t xml:space="preserve">and </w:t>
      </w:r>
      <w:r w:rsidR="00AE7FDA">
        <w:rPr>
          <w:color w:val="auto"/>
        </w:rPr>
        <w:t>ends at</w:t>
      </w:r>
      <w:r w:rsidR="00AE7FDA" w:rsidRPr="00904102">
        <w:rPr>
          <w:color w:val="auto"/>
        </w:rPr>
        <w:t xml:space="preserve"> 3:20 p.m.  </w:t>
      </w:r>
      <w:r w:rsidR="00646CB6" w:rsidRPr="00904102">
        <w:rPr>
          <w:color w:val="auto"/>
        </w:rPr>
        <w:t>KinderCare offers recreational program</w:t>
      </w:r>
      <w:r w:rsidR="00646CB6">
        <w:rPr>
          <w:color w:val="auto"/>
        </w:rPr>
        <w:t>ming</w:t>
      </w:r>
      <w:r w:rsidR="00646CB6" w:rsidRPr="00904102">
        <w:rPr>
          <w:color w:val="auto"/>
        </w:rPr>
        <w:t xml:space="preserve"> on </w:t>
      </w:r>
      <w:r w:rsidR="009050FA">
        <w:rPr>
          <w:color w:val="auto"/>
        </w:rPr>
        <w:t xml:space="preserve">four </w:t>
      </w:r>
      <w:r w:rsidR="00646CB6" w:rsidRPr="00904102">
        <w:rPr>
          <w:color w:val="auto"/>
        </w:rPr>
        <w:t>P.A. Days (excluding P.A. Days which fall after the final day of school in June), March Break and Summer Break</w:t>
      </w:r>
      <w:r w:rsidR="00646CB6">
        <w:rPr>
          <w:color w:val="auto"/>
        </w:rPr>
        <w:t xml:space="preserve">. The hours for of operation for these programs are 7:00 a.m. – 6:00 p.m. </w:t>
      </w:r>
    </w:p>
    <w:p w:rsidR="00AE7FDA" w:rsidRDefault="00AE7FDA" w:rsidP="00ED25B5">
      <w:pPr>
        <w:rPr>
          <w:color w:val="auto"/>
        </w:rPr>
      </w:pPr>
    </w:p>
    <w:p w:rsidR="00646CB6" w:rsidRDefault="00904102" w:rsidP="00ED25B5">
      <w:pPr>
        <w:rPr>
          <w:color w:val="auto"/>
        </w:rPr>
      </w:pPr>
      <w:r w:rsidRPr="00904102">
        <w:rPr>
          <w:color w:val="auto"/>
        </w:rPr>
        <w:t>KinderCare will be closed</w:t>
      </w:r>
      <w:r w:rsidR="00ED25B5" w:rsidRPr="00904102">
        <w:rPr>
          <w:color w:val="auto"/>
        </w:rPr>
        <w:t xml:space="preserve"> for a Christmas break, a four day Easter weekend break, </w:t>
      </w:r>
      <w:r w:rsidR="00646CB6">
        <w:rPr>
          <w:color w:val="auto"/>
        </w:rPr>
        <w:t xml:space="preserve">all </w:t>
      </w:r>
      <w:r w:rsidR="00ED25B5" w:rsidRPr="00904102">
        <w:rPr>
          <w:color w:val="auto"/>
        </w:rPr>
        <w:t xml:space="preserve">statutory holidays applicable to Ontario, </w:t>
      </w:r>
      <w:r w:rsidR="00646CB6">
        <w:rPr>
          <w:color w:val="auto"/>
        </w:rPr>
        <w:t>the l</w:t>
      </w:r>
      <w:r w:rsidR="00ED25B5" w:rsidRPr="00904102">
        <w:rPr>
          <w:color w:val="auto"/>
        </w:rPr>
        <w:t>a</w:t>
      </w:r>
      <w:r w:rsidR="00646CB6">
        <w:rPr>
          <w:color w:val="auto"/>
        </w:rPr>
        <w:t xml:space="preserve">st week of July and the first week of August during our </w:t>
      </w:r>
      <w:r w:rsidR="00ED25B5" w:rsidRPr="00904102">
        <w:rPr>
          <w:color w:val="auto"/>
        </w:rPr>
        <w:t>Summer Break</w:t>
      </w:r>
      <w:r w:rsidR="00646CB6">
        <w:rPr>
          <w:color w:val="auto"/>
        </w:rPr>
        <w:t xml:space="preserve"> Program for maintenance and cleaning, as well</w:t>
      </w:r>
      <w:r w:rsidR="006A6065">
        <w:rPr>
          <w:color w:val="auto"/>
        </w:rPr>
        <w:t xml:space="preserve"> as</w:t>
      </w:r>
      <w:r w:rsidR="00646CB6">
        <w:rPr>
          <w:color w:val="auto"/>
        </w:rPr>
        <w:t>, the Friday before Labour Day Weekend</w:t>
      </w:r>
      <w:r w:rsidR="00ED25B5" w:rsidRPr="00904102">
        <w:rPr>
          <w:color w:val="auto"/>
        </w:rPr>
        <w:t xml:space="preserve">. </w:t>
      </w:r>
    </w:p>
    <w:p w:rsidR="00646CB6" w:rsidRDefault="00646CB6" w:rsidP="00ED25B5">
      <w:pPr>
        <w:rPr>
          <w:color w:val="auto"/>
        </w:rPr>
      </w:pPr>
    </w:p>
    <w:p w:rsidR="00B71B93" w:rsidRDefault="00B71B93" w:rsidP="00291164">
      <w:pPr>
        <w:pStyle w:val="Heading2"/>
        <w:rPr>
          <w:lang w:val="en-CA"/>
        </w:rPr>
      </w:pPr>
      <w:bookmarkStart w:id="63" w:name="_Toc377377041"/>
      <w:bookmarkStart w:id="64" w:name="_Toc476135763"/>
      <w:r>
        <w:t>Morning Drop-off</w:t>
      </w:r>
      <w:bookmarkEnd w:id="63"/>
      <w:bookmarkEnd w:id="64"/>
      <w:r>
        <w:t xml:space="preserve"> </w:t>
      </w:r>
    </w:p>
    <w:p w:rsidR="00291164" w:rsidRPr="00291164" w:rsidRDefault="00291164" w:rsidP="00291164">
      <w:pPr>
        <w:rPr>
          <w:lang w:val="en-CA"/>
        </w:rPr>
      </w:pPr>
    </w:p>
    <w:p w:rsidR="00B71B93" w:rsidRDefault="00B71B93" w:rsidP="00B71B93">
      <w:r>
        <w:t xml:space="preserve">Whoever drops off your child must sign IN on the attendance </w:t>
      </w:r>
      <w:r w:rsidR="00793F09">
        <w:t>sheet</w:t>
      </w:r>
      <w:r>
        <w:t xml:space="preserve"> at the time they leave the child in the care of KinderCare.  The doors to the class will open at 7:00 a.m. for the before school program and will open at 9:05 a.m. for the preschool program.  </w:t>
      </w:r>
      <w:r w:rsidR="00793F09">
        <w:t>Please ensure that a staff member is aware that your child has arrived.</w:t>
      </w:r>
    </w:p>
    <w:p w:rsidR="00B71B93" w:rsidRDefault="00B71B93" w:rsidP="00B71B93"/>
    <w:p w:rsidR="00D605CE" w:rsidRDefault="00D605CE" w:rsidP="00291164">
      <w:pPr>
        <w:pStyle w:val="Heading2"/>
        <w:rPr>
          <w:lang w:val="en-CA"/>
        </w:rPr>
      </w:pPr>
      <w:bookmarkStart w:id="65" w:name="_Toc71721095"/>
      <w:bookmarkStart w:id="66" w:name="_Toc71722735"/>
      <w:bookmarkStart w:id="67" w:name="_Toc131070360"/>
      <w:bookmarkStart w:id="68" w:name="_Toc377377042"/>
      <w:bookmarkStart w:id="69" w:name="_Toc476135764"/>
      <w:r>
        <w:lastRenderedPageBreak/>
        <w:t>Afternoon Pick-up</w:t>
      </w:r>
      <w:bookmarkEnd w:id="65"/>
      <w:bookmarkEnd w:id="66"/>
      <w:bookmarkEnd w:id="67"/>
      <w:bookmarkEnd w:id="68"/>
      <w:bookmarkEnd w:id="69"/>
    </w:p>
    <w:p w:rsidR="00291164" w:rsidRPr="00291164" w:rsidRDefault="00291164" w:rsidP="00291164">
      <w:pPr>
        <w:rPr>
          <w:lang w:val="en-CA"/>
        </w:rPr>
      </w:pPr>
    </w:p>
    <w:p w:rsidR="00D605CE" w:rsidRDefault="00D605CE" w:rsidP="00D605CE">
      <w:r>
        <w:t xml:space="preserve">Whoever picks up your child must sign OUT on the attendance register.  This is done so that the coordinator of the program can ensure that each child is picked up by an authorized adult.  Children may be picked up only by individuals whose names appear on the registration form, unless a written note has been received from the child’s parent specifying otherwise. </w:t>
      </w:r>
    </w:p>
    <w:p w:rsidR="00D605CE" w:rsidRDefault="00D605CE" w:rsidP="00D605CE">
      <w:pPr>
        <w:spacing w:line="120" w:lineRule="auto"/>
        <w:rPr>
          <w:b/>
          <w:i/>
        </w:rPr>
      </w:pPr>
    </w:p>
    <w:p w:rsidR="00D605CE" w:rsidRDefault="00D605CE" w:rsidP="00D605CE">
      <w:r>
        <w:t xml:space="preserve">Children who are attending the </w:t>
      </w:r>
      <w:r w:rsidR="0090688F">
        <w:t>preschool</w:t>
      </w:r>
      <w:r>
        <w:t xml:space="preserve"> program </w:t>
      </w:r>
      <w:r w:rsidR="003E3BC3">
        <w:t>must</w:t>
      </w:r>
      <w:r>
        <w:t xml:space="preserve"> be picked up from KinderCare </w:t>
      </w:r>
      <w:r w:rsidR="003E3BC3">
        <w:t>by</w:t>
      </w:r>
      <w:r>
        <w:t xml:space="preserve"> 3:</w:t>
      </w:r>
      <w:r w:rsidR="0090688F">
        <w:t>2</w:t>
      </w:r>
      <w:r>
        <w:t>0 p.m.  Students not picked up by 3:</w:t>
      </w:r>
      <w:r w:rsidR="006B421E">
        <w:t>20</w:t>
      </w:r>
      <w:r>
        <w:t xml:space="preserve"> p.m. will automatically be placed in the after school care program and a fee will be charged as per the after school care program fee schedule (enclosed in your registration package).  </w:t>
      </w:r>
    </w:p>
    <w:p w:rsidR="00D605CE" w:rsidRDefault="00D605CE" w:rsidP="00D605CE">
      <w:pPr>
        <w:spacing w:line="120" w:lineRule="auto"/>
      </w:pPr>
    </w:p>
    <w:p w:rsidR="00D605CE" w:rsidRDefault="00D605CE" w:rsidP="00D605CE">
      <w:r>
        <w:t>Parents are asked to sign out their child as quietly and as efficiently as possible to ensure that the activities underway in the after school program are not disrupted.  Once a child has been signed out of the program, parents should ensure that the child remains under their supervision while on school property.</w:t>
      </w:r>
    </w:p>
    <w:p w:rsidR="00D605CE" w:rsidRDefault="00D605CE" w:rsidP="00D605CE">
      <w:pPr>
        <w:spacing w:line="120" w:lineRule="auto"/>
      </w:pPr>
    </w:p>
    <w:p w:rsidR="00E66A1D" w:rsidRDefault="00D605CE" w:rsidP="0008134F">
      <w:r>
        <w:t xml:space="preserve">Parents are expected to pick up their children no later than 6:00 p.m. or a late fee will be charged.  </w:t>
      </w:r>
      <w:r w:rsidR="00E66A1D">
        <w:t xml:space="preserve">Please see </w:t>
      </w:r>
      <w:r w:rsidR="00E66A1D" w:rsidRPr="00E66A1D">
        <w:rPr>
          <w:i/>
        </w:rPr>
        <w:t>late fees</w:t>
      </w:r>
      <w:r w:rsidR="00E66A1D">
        <w:t xml:space="preserve"> below.</w:t>
      </w:r>
    </w:p>
    <w:p w:rsidR="00E66A1D" w:rsidRDefault="00E66A1D" w:rsidP="0008134F"/>
    <w:p w:rsidR="00E66A1D" w:rsidRDefault="00E66A1D" w:rsidP="00E66A1D">
      <w:pPr>
        <w:pStyle w:val="Heading2"/>
      </w:pPr>
      <w:bookmarkStart w:id="70" w:name="_Toc377377043"/>
      <w:bookmarkStart w:id="71" w:name="_Toc476135765"/>
      <w:r>
        <w:t>Late Fees</w:t>
      </w:r>
      <w:bookmarkEnd w:id="70"/>
      <w:bookmarkEnd w:id="71"/>
      <w:r>
        <w:t xml:space="preserve"> </w:t>
      </w:r>
    </w:p>
    <w:p w:rsidR="00E66A1D" w:rsidRDefault="00E66A1D" w:rsidP="0008134F"/>
    <w:p w:rsidR="00D605CE" w:rsidRDefault="00D605CE" w:rsidP="0008134F">
      <w:r>
        <w:t xml:space="preserve">The late pick up fee is $5.00 </w:t>
      </w:r>
      <w:r w:rsidR="000C2678">
        <w:t>for the first</w:t>
      </w:r>
      <w:r>
        <w:t xml:space="preserve"> 15 minutes</w:t>
      </w:r>
      <w:r w:rsidR="000C2678">
        <w:t xml:space="preserve"> and then $1.00 per minute thereafter</w:t>
      </w:r>
      <w:r>
        <w:t>.  Outstanding fees are billed monthly.</w:t>
      </w:r>
    </w:p>
    <w:p w:rsidR="0008134F" w:rsidRDefault="0008134F" w:rsidP="0008134F"/>
    <w:p w:rsidR="007A3D7C" w:rsidRDefault="007A3D7C" w:rsidP="0008134F">
      <w:pPr>
        <w:pStyle w:val="Heading2"/>
        <w:rPr>
          <w:lang w:val="en-CA"/>
        </w:rPr>
      </w:pPr>
      <w:bookmarkStart w:id="72" w:name="_Toc71721096"/>
      <w:bookmarkStart w:id="73" w:name="_Toc71722736"/>
      <w:bookmarkStart w:id="74" w:name="_Toc131070361"/>
      <w:bookmarkStart w:id="75" w:name="_Toc377377044"/>
      <w:bookmarkStart w:id="76" w:name="_Toc71721094"/>
      <w:bookmarkStart w:id="77" w:name="_Toc71722734"/>
      <w:bookmarkStart w:id="78" w:name="_Toc131070359"/>
      <w:bookmarkStart w:id="79" w:name="_Toc71721092"/>
      <w:bookmarkStart w:id="80" w:name="_Toc71722732"/>
      <w:bookmarkStart w:id="81" w:name="_Toc131070357"/>
      <w:bookmarkStart w:id="82" w:name="_Toc476135766"/>
      <w:r>
        <w:t>Attendance</w:t>
      </w:r>
      <w:bookmarkEnd w:id="72"/>
      <w:bookmarkEnd w:id="73"/>
      <w:bookmarkEnd w:id="74"/>
      <w:bookmarkEnd w:id="75"/>
      <w:bookmarkEnd w:id="82"/>
      <w:r>
        <w:t xml:space="preserve"> </w:t>
      </w:r>
    </w:p>
    <w:p w:rsidR="007A3D7C" w:rsidRDefault="007A3D7C" w:rsidP="007A3D7C">
      <w:pPr>
        <w:spacing w:line="120" w:lineRule="auto"/>
      </w:pPr>
    </w:p>
    <w:p w:rsidR="007A3D7C" w:rsidRDefault="007A3D7C" w:rsidP="007A3D7C">
      <w:r>
        <w:t>Should a child be absent or late for any reason, parents must call KinderCare prior to morning or afternoon drop-off time.</w:t>
      </w:r>
      <w:r w:rsidR="008F40C4">
        <w:t xml:space="preserve"> </w:t>
      </w:r>
    </w:p>
    <w:p w:rsidR="008F40C4" w:rsidRDefault="008F40C4" w:rsidP="007A3D7C"/>
    <w:p w:rsidR="008F40C4" w:rsidRDefault="008F40C4" w:rsidP="00624319">
      <w:pPr>
        <w:pStyle w:val="Heading2"/>
        <w:rPr>
          <w:lang w:val="en-CA"/>
        </w:rPr>
      </w:pPr>
      <w:bookmarkStart w:id="83" w:name="_Toc377377045"/>
      <w:bookmarkStart w:id="84" w:name="_Toc71721097"/>
      <w:bookmarkStart w:id="85" w:name="_Toc71722737"/>
      <w:bookmarkStart w:id="86" w:name="_Toc131070362"/>
      <w:bookmarkStart w:id="87" w:name="_Toc476135767"/>
      <w:r>
        <w:rPr>
          <w:lang w:val="en-CA"/>
        </w:rPr>
        <w:t>Illness</w:t>
      </w:r>
      <w:bookmarkEnd w:id="83"/>
      <w:bookmarkEnd w:id="87"/>
    </w:p>
    <w:p w:rsidR="008F40C4" w:rsidRDefault="008F40C4" w:rsidP="008F40C4">
      <w:pPr>
        <w:spacing w:line="120" w:lineRule="auto"/>
      </w:pPr>
    </w:p>
    <w:p w:rsidR="00914C04" w:rsidRDefault="00914C04" w:rsidP="00914C04">
      <w:r>
        <w:t xml:space="preserve">Please advise our staff if your child will be absent due to illness or has been in contact with a communicable disease. Please describe symptoms of the illness at time of reporting. </w:t>
      </w:r>
    </w:p>
    <w:p w:rsidR="00914C04" w:rsidRDefault="00914C04" w:rsidP="00914C04">
      <w:pPr>
        <w:spacing w:line="120" w:lineRule="auto"/>
        <w:contextualSpacing/>
        <w:jc w:val="left"/>
      </w:pPr>
    </w:p>
    <w:p w:rsidR="008F40C4" w:rsidRPr="008F40C4" w:rsidRDefault="008F40C4" w:rsidP="008F40C4">
      <w:pPr>
        <w:contextualSpacing/>
        <w:jc w:val="left"/>
        <w:rPr>
          <w:u w:val="single"/>
        </w:rPr>
      </w:pPr>
      <w:r>
        <w:t xml:space="preserve">Children experiencing an elevated temperature, flushing, pallor or listlessness; an acute cold, nasal discharge or coughing; vomiting or </w:t>
      </w:r>
      <w:r w:rsidR="00914C04">
        <w:t>diarrhoea</w:t>
      </w:r>
      <w:r>
        <w:t>; red or discharging eyes or ears; undiagnosed skin rashes or infections; and unusual irritabil</w:t>
      </w:r>
      <w:r w:rsidR="00914C04">
        <w:t>ity, fussiness and restlessness should be kept at home. Children who have experienced vomiting or diarrhoea are to be kept home for a minimum of 24 hours after the last bout of vomiting or stools are formed.</w:t>
      </w:r>
    </w:p>
    <w:p w:rsidR="008F40C4" w:rsidRDefault="008F40C4" w:rsidP="00914C04">
      <w:pPr>
        <w:spacing w:line="120" w:lineRule="auto"/>
      </w:pPr>
    </w:p>
    <w:p w:rsidR="008F40C4" w:rsidRDefault="008F40C4" w:rsidP="008F40C4">
      <w:r>
        <w:t xml:space="preserve">All children with unknown rashes must be seen by a doctor and may not return to the day care without a physician’s note stating that the child is non-contagious. </w:t>
      </w:r>
    </w:p>
    <w:p w:rsidR="00DF52B8" w:rsidRDefault="00DF52B8" w:rsidP="00DF52B8">
      <w:pPr>
        <w:spacing w:line="120" w:lineRule="auto"/>
      </w:pPr>
    </w:p>
    <w:p w:rsidR="00DF52B8" w:rsidRDefault="003A3734" w:rsidP="008F40C4">
      <w:r>
        <w:t xml:space="preserve">Each disease has a different exclusion period. If you are unsure as to how long you should keep your child at home, please consult one of the KinderCare staff. </w:t>
      </w:r>
      <w:r w:rsidR="00DF52B8">
        <w:t>Thank you for your cooperation in this matter as the</w:t>
      </w:r>
      <w:r>
        <w:t>se</w:t>
      </w:r>
      <w:r w:rsidR="00DF52B8">
        <w:t xml:space="preserve"> precautions will help prevent </w:t>
      </w:r>
      <w:r w:rsidR="00FF649F">
        <w:t xml:space="preserve">other students </w:t>
      </w:r>
      <w:r w:rsidR="00FF649F">
        <w:lastRenderedPageBreak/>
        <w:t xml:space="preserve">or staff from getting sick and help to prevent </w:t>
      </w:r>
      <w:r w:rsidR="00DF52B8">
        <w:t>an outbreak that could potentially close the day care for an extended period of time.</w:t>
      </w:r>
    </w:p>
    <w:p w:rsidR="00EF2905" w:rsidRDefault="00EF2905" w:rsidP="008F40C4"/>
    <w:p w:rsidR="00624319" w:rsidRDefault="00624319" w:rsidP="00624319">
      <w:pPr>
        <w:pStyle w:val="Heading2"/>
      </w:pPr>
      <w:bookmarkStart w:id="88" w:name="_Toc377377046"/>
      <w:bookmarkStart w:id="89" w:name="_Toc476135768"/>
      <w:r>
        <w:t>Transportation</w:t>
      </w:r>
      <w:bookmarkEnd w:id="84"/>
      <w:bookmarkEnd w:id="85"/>
      <w:bookmarkEnd w:id="86"/>
      <w:bookmarkEnd w:id="88"/>
      <w:bookmarkEnd w:id="89"/>
    </w:p>
    <w:p w:rsidR="00624319" w:rsidRDefault="00624319" w:rsidP="00624319">
      <w:pPr>
        <w:spacing w:line="120" w:lineRule="auto"/>
        <w:rPr>
          <w:b/>
          <w:i/>
        </w:rPr>
      </w:pPr>
    </w:p>
    <w:p w:rsidR="00624319" w:rsidRDefault="00624319" w:rsidP="00624319">
      <w:r>
        <w:t xml:space="preserve">Transportation to and from the school is the responsibility of the parents.  </w:t>
      </w:r>
    </w:p>
    <w:p w:rsidR="0008134F" w:rsidRDefault="0008134F" w:rsidP="00624319"/>
    <w:p w:rsidR="00EA0885" w:rsidRDefault="00EA0885" w:rsidP="00624319">
      <w:pPr>
        <w:pStyle w:val="Heading2"/>
      </w:pPr>
      <w:bookmarkStart w:id="90" w:name="_Toc71721098"/>
      <w:bookmarkStart w:id="91" w:name="_Toc71722738"/>
      <w:bookmarkStart w:id="92" w:name="_Toc131070363"/>
      <w:bookmarkStart w:id="93" w:name="_Toc377377047"/>
      <w:bookmarkStart w:id="94" w:name="_Toc476135769"/>
      <w:bookmarkEnd w:id="76"/>
      <w:bookmarkEnd w:id="77"/>
      <w:bookmarkEnd w:id="78"/>
      <w:bookmarkEnd w:id="79"/>
      <w:bookmarkEnd w:id="80"/>
      <w:bookmarkEnd w:id="81"/>
      <w:r>
        <w:t>Unscheduled School Closures</w:t>
      </w:r>
      <w:bookmarkEnd w:id="90"/>
      <w:bookmarkEnd w:id="91"/>
      <w:bookmarkEnd w:id="92"/>
      <w:bookmarkEnd w:id="93"/>
      <w:bookmarkEnd w:id="94"/>
    </w:p>
    <w:p w:rsidR="00EA0885" w:rsidRDefault="00EA0885" w:rsidP="0008134F"/>
    <w:p w:rsidR="00EA0885" w:rsidRDefault="00EA0885" w:rsidP="00EA0885">
      <w:r>
        <w:t xml:space="preserve">When bus transportation is cancelled due to inclement weather </w:t>
      </w:r>
      <w:smartTag w:uri="urn:schemas-microsoft-com:office:smarttags" w:element="place">
        <w:smartTag w:uri="urn:schemas-microsoft-com:office:smarttags" w:element="PlaceName">
          <w:r>
            <w:t>Russell</w:t>
          </w:r>
        </w:smartTag>
        <w:r>
          <w:t xml:space="preserve"> </w:t>
        </w:r>
        <w:smartTag w:uri="urn:schemas-microsoft-com:office:smarttags" w:element="PlaceName">
          <w:r>
            <w:t>Public School</w:t>
          </w:r>
        </w:smartTag>
      </w:smartTag>
      <w:r>
        <w:t xml:space="preserve"> usually remains open, therefore, KinderCare will remain open.  However, if </w:t>
      </w:r>
      <w:smartTag w:uri="urn:schemas-microsoft-com:office:smarttags" w:element="place">
        <w:smartTag w:uri="urn:schemas-microsoft-com:office:smarttags" w:element="PlaceName">
          <w:r>
            <w:t>Russell</w:t>
          </w:r>
        </w:smartTag>
        <w:r>
          <w:t xml:space="preserve"> </w:t>
        </w:r>
        <w:smartTag w:uri="urn:schemas-microsoft-com:office:smarttags" w:element="PlaceName">
          <w:r>
            <w:t>Public School</w:t>
          </w:r>
        </w:smartTag>
      </w:smartTag>
      <w:r>
        <w:t xml:space="preserve"> closes, for whatever reason, KinderCare will also be closed.</w:t>
      </w:r>
    </w:p>
    <w:p w:rsidR="00EA0885" w:rsidRDefault="00EA0885" w:rsidP="00EA0885">
      <w:pPr>
        <w:spacing w:line="120" w:lineRule="auto"/>
      </w:pPr>
    </w:p>
    <w:p w:rsidR="00EA0885" w:rsidRDefault="00EA0885" w:rsidP="00EA0885">
      <w:r>
        <w:t xml:space="preserve">In case of fire, flood or infestation, KinderCare will be closed until the premises have been inspected and judged safe by the Health Department. </w:t>
      </w:r>
    </w:p>
    <w:p w:rsidR="00EA0885" w:rsidRDefault="00EA0885" w:rsidP="00EA0885">
      <w:pPr>
        <w:spacing w:line="120" w:lineRule="auto"/>
      </w:pPr>
    </w:p>
    <w:p w:rsidR="00EA0885" w:rsidRDefault="00EA0885" w:rsidP="00EA0885">
      <w:r>
        <w:t>Due to unanticipated events, it may be necessary to either not open Early Learning KinderCare in the morning or close early.  In the event of such an occurrence, KinderCare will endeavo</w:t>
      </w:r>
      <w:r w:rsidR="009050FA">
        <w:t>u</w:t>
      </w:r>
      <w:r>
        <w:t xml:space="preserve">r to contact families in as expedient a manner as possible.  (Make sure KinderCare has your work and home phone numbers.)  </w:t>
      </w:r>
    </w:p>
    <w:p w:rsidR="00EA0885" w:rsidRDefault="00EA0885" w:rsidP="00EA0885">
      <w:pPr>
        <w:spacing w:line="120" w:lineRule="auto"/>
      </w:pPr>
    </w:p>
    <w:p w:rsidR="00EA0885" w:rsidRDefault="00EA0885" w:rsidP="00291164">
      <w:r>
        <w:t>If it is necessary to evacuate the premises the</w:t>
      </w:r>
      <w:r>
        <w:rPr>
          <w:b/>
        </w:rPr>
        <w:t xml:space="preserve"> </w:t>
      </w:r>
      <w:r>
        <w:t>designated place of shelter</w:t>
      </w:r>
      <w:r>
        <w:rPr>
          <w:b/>
        </w:rPr>
        <w:t xml:space="preserve"> </w:t>
      </w:r>
      <w:r>
        <w:t xml:space="preserve">during an emergency is St. Andrew’s and </w:t>
      </w:r>
      <w:smartTag w:uri="urn:schemas-microsoft-com:office:smarttags" w:element="City">
        <w:r>
          <w:t>St. Paul</w:t>
        </w:r>
      </w:smartTag>
      <w:r>
        <w:t xml:space="preserve">’s </w:t>
      </w:r>
      <w:smartTag w:uri="urn:schemas-microsoft-com:office:smarttags" w:element="place">
        <w:smartTag w:uri="urn:schemas-microsoft-com:office:smarttags" w:element="PlaceName">
          <w:r>
            <w:t>United</w:t>
          </w:r>
        </w:smartTag>
        <w:r>
          <w:t xml:space="preserve"> </w:t>
        </w:r>
        <w:smartTag w:uri="urn:schemas-microsoft-com:office:smarttags" w:element="PlaceType">
          <w:r>
            <w:t>Church</w:t>
          </w:r>
        </w:smartTag>
      </w:smartTag>
      <w:r>
        <w:t xml:space="preserve"> located at </w:t>
      </w:r>
      <w:smartTag w:uri="urn:schemas-microsoft-com:office:smarttags" w:element="address">
        <w:smartTag w:uri="urn:schemas-microsoft-com:office:smarttags" w:element="Street">
          <w:r>
            <w:t>38 Mill St.</w:t>
          </w:r>
        </w:smartTag>
        <w:r>
          <w:t xml:space="preserve"> </w:t>
        </w:r>
        <w:smartTag w:uri="urn:schemas-microsoft-com:office:smarttags" w:element="City">
          <w:r>
            <w:t>Russell</w:t>
          </w:r>
        </w:smartTag>
        <w:r>
          <w:t xml:space="preserve">, </w:t>
        </w:r>
        <w:smartTag w:uri="urn:schemas-microsoft-com:office:smarttags" w:element="State">
          <w:r>
            <w:t>ON</w:t>
          </w:r>
        </w:smartTag>
      </w:smartTag>
      <w:r>
        <w:t>.  Children and staff will be accounted for again and temporary care will be provided until parents can be notified to pick up their child/children.</w:t>
      </w:r>
    </w:p>
    <w:p w:rsidR="00291164" w:rsidRDefault="00291164" w:rsidP="00291164"/>
    <w:p w:rsidR="00291164" w:rsidRPr="00291164" w:rsidRDefault="00EA0885" w:rsidP="00291164">
      <w:pPr>
        <w:pStyle w:val="Heading2"/>
      </w:pPr>
      <w:bookmarkStart w:id="95" w:name="_Toc71721099"/>
      <w:bookmarkStart w:id="96" w:name="_Toc71722739"/>
      <w:bookmarkStart w:id="97" w:name="_Toc131070364"/>
      <w:bookmarkStart w:id="98" w:name="_Toc377377048"/>
      <w:bookmarkStart w:id="99" w:name="_Toc476135770"/>
      <w:r>
        <w:t>Lunch and Snacks</w:t>
      </w:r>
      <w:bookmarkEnd w:id="95"/>
      <w:bookmarkEnd w:id="96"/>
      <w:bookmarkEnd w:id="97"/>
      <w:bookmarkEnd w:id="98"/>
      <w:bookmarkEnd w:id="99"/>
    </w:p>
    <w:p w:rsidR="00291164" w:rsidRDefault="00291164" w:rsidP="00291164"/>
    <w:p w:rsidR="00EA0885" w:rsidRDefault="00EA0885" w:rsidP="00291164">
      <w:r>
        <w:t xml:space="preserve">Children attending the Preschool </w:t>
      </w:r>
      <w:r w:rsidR="00F76466">
        <w:t xml:space="preserve">and Summer </w:t>
      </w:r>
      <w:r>
        <w:t>Program</w:t>
      </w:r>
      <w:r w:rsidR="00F76466">
        <w:t>s</w:t>
      </w:r>
      <w:r>
        <w:t xml:space="preserve"> are expected to bring a nutritious lunch</w:t>
      </w:r>
      <w:r w:rsidR="004E0B5C">
        <w:t>,</w:t>
      </w:r>
      <w:r>
        <w:t xml:space="preserve"> two </w:t>
      </w:r>
      <w:r w:rsidR="00F76466">
        <w:t xml:space="preserve">healthy </w:t>
      </w:r>
      <w:r>
        <w:t>snacks</w:t>
      </w:r>
      <w:r w:rsidR="004E0B5C">
        <w:t>, and a water bottle</w:t>
      </w:r>
      <w:r>
        <w:t xml:space="preserve"> daily.  </w:t>
      </w:r>
      <w:r w:rsidR="0091296C">
        <w:t xml:space="preserve">This ensures that the children are well nourished and able to maintain their focus. </w:t>
      </w:r>
      <w:r>
        <w:t xml:space="preserve">We recommend that </w:t>
      </w:r>
      <w:r w:rsidR="00F76466">
        <w:t xml:space="preserve">you use an insulated lunch box and </w:t>
      </w:r>
      <w:r w:rsidR="004E0B5C">
        <w:t>use an</w:t>
      </w:r>
      <w:r>
        <w:t xml:space="preserve"> ice pack </w:t>
      </w:r>
      <w:r w:rsidR="004E0B5C">
        <w:t>as lunches are not refrigerated</w:t>
      </w:r>
      <w:r>
        <w:t xml:space="preserve">.  Children attending the before </w:t>
      </w:r>
      <w:r w:rsidR="0091296C">
        <w:t>&amp;</w:t>
      </w:r>
      <w:r>
        <w:t xml:space="preserve"> after school care programs may also wish to bring a snack. Appropriate snacks include items such as fruit, vegetables, yoghurt and juice.  Because of the high sugar and salt content, KinderCare encourages you not to send chips, candy or soft drinks to school.  </w:t>
      </w:r>
      <w:r w:rsidR="007905AC">
        <w:t>Our staff model appropriate healthy eating habits whenever they sit down to eat with the children.</w:t>
      </w:r>
    </w:p>
    <w:p w:rsidR="00EA0885" w:rsidRDefault="00EA0885" w:rsidP="00EA0885">
      <w:pPr>
        <w:spacing w:line="120" w:lineRule="auto"/>
      </w:pPr>
    </w:p>
    <w:p w:rsidR="008D5291" w:rsidRDefault="008D5291" w:rsidP="00291164">
      <w:pPr>
        <w:pStyle w:val="Heading2"/>
        <w:spacing w:line="360" w:lineRule="auto"/>
        <w:rPr>
          <w:lang w:val="en-CA"/>
        </w:rPr>
      </w:pPr>
      <w:bookmarkStart w:id="100" w:name="_Toc71721100"/>
      <w:bookmarkStart w:id="101" w:name="_Toc71722740"/>
      <w:bookmarkStart w:id="102" w:name="_Toc131070365"/>
      <w:bookmarkStart w:id="103" w:name="_Toc377377049"/>
      <w:bookmarkStart w:id="104" w:name="_Toc476135771"/>
      <w:r>
        <w:rPr>
          <w:lang w:val="en-CA"/>
        </w:rPr>
        <w:t>Activities off the Premises</w:t>
      </w:r>
      <w:bookmarkEnd w:id="104"/>
    </w:p>
    <w:p w:rsidR="005A573C" w:rsidRDefault="005A573C" w:rsidP="005A573C">
      <w:pPr>
        <w:rPr>
          <w:lang w:val="en-CA"/>
        </w:rPr>
      </w:pPr>
      <w:r>
        <w:rPr>
          <w:lang w:val="en-CA"/>
        </w:rPr>
        <w:t xml:space="preserve">From time to time KinderCare will leave the premises of the day care for special activities. Most of our special activities off the premises will be walking excursions throughout the village to such places as the conservation area or McDougall Park. Parents will be notified in advance any time we plan to leave the day care premises for a special activity. </w:t>
      </w:r>
    </w:p>
    <w:p w:rsidR="005A573C" w:rsidRDefault="005A573C" w:rsidP="005A573C">
      <w:pPr>
        <w:rPr>
          <w:lang w:val="en-CA"/>
        </w:rPr>
      </w:pPr>
    </w:p>
    <w:p w:rsidR="005A573C" w:rsidRPr="005A573C" w:rsidRDefault="005A573C" w:rsidP="005A573C">
      <w:pPr>
        <w:rPr>
          <w:lang w:val="en-CA"/>
        </w:rPr>
      </w:pPr>
      <w:r>
        <w:rPr>
          <w:lang w:val="en-CA"/>
        </w:rPr>
        <w:t xml:space="preserve">As is the nature of our Summer Program there will be more activities scheduled off of the premises than during the regular school year programming. Please see the current Summer Program Plan for </w:t>
      </w:r>
      <w:r w:rsidR="001650B1">
        <w:rPr>
          <w:lang w:val="en-CA"/>
        </w:rPr>
        <w:t>details.</w:t>
      </w:r>
    </w:p>
    <w:p w:rsidR="009C0DC0" w:rsidRDefault="009C0DC0" w:rsidP="00291164">
      <w:pPr>
        <w:pStyle w:val="Heading2"/>
        <w:spacing w:line="360" w:lineRule="auto"/>
        <w:rPr>
          <w:lang w:val="en-CA"/>
        </w:rPr>
      </w:pPr>
      <w:bookmarkStart w:id="105" w:name="_Toc476135772"/>
      <w:r>
        <w:rPr>
          <w:lang w:val="en-CA"/>
        </w:rPr>
        <w:lastRenderedPageBreak/>
        <w:t>Immunizations</w:t>
      </w:r>
      <w:bookmarkEnd w:id="105"/>
    </w:p>
    <w:p w:rsidR="00423B75" w:rsidRPr="009C0DC0" w:rsidRDefault="009C0DC0" w:rsidP="00FD75C0">
      <w:pPr>
        <w:rPr>
          <w:lang w:val="en-CA"/>
        </w:rPr>
      </w:pPr>
      <w:r>
        <w:rPr>
          <w:lang w:val="en-CA"/>
        </w:rPr>
        <w:t>All children attending Early Learning KinderCare, who are not yet attending Russell Public School, must be immunized as recommended by the local medical officer of health (MOH) unless a parent objects in writing to the immunization on the grounds that the immunization conflicts with the sincerely held convictions of the parents religion or conscience. Children may also be exempt if a legally qualified medical practitioner gives medical reasons in writing to KinderCare as to why the child should not be immunized.</w:t>
      </w:r>
      <w:r w:rsidR="00423B75">
        <w:rPr>
          <w:lang w:val="en-CA"/>
        </w:rPr>
        <w:t xml:space="preserve"> If your child is exempt from immunization a signed copy of the documentation must be submitted to the Director of Administration, Cheryl Lomas-</w:t>
      </w:r>
      <w:proofErr w:type="spellStart"/>
      <w:r w:rsidR="00423B75">
        <w:rPr>
          <w:lang w:val="en-CA"/>
        </w:rPr>
        <w:t>Picketts</w:t>
      </w:r>
      <w:proofErr w:type="spellEnd"/>
      <w:r w:rsidR="00423B75">
        <w:rPr>
          <w:lang w:val="en-CA"/>
        </w:rPr>
        <w:t>, prior to the child’s commencement in our program.</w:t>
      </w:r>
      <w:r w:rsidR="00FD75C0">
        <w:rPr>
          <w:lang w:val="en-CA"/>
        </w:rPr>
        <w:t xml:space="preserve"> </w:t>
      </w:r>
      <w:r w:rsidR="00423B75">
        <w:rPr>
          <w:lang w:val="en-CA"/>
        </w:rPr>
        <w:t>For recommended immunizations please refer to the Publicly Funded Immunization Schedule for Ontario (2009).</w:t>
      </w:r>
    </w:p>
    <w:p w:rsidR="00EA0885" w:rsidRDefault="00EA0885" w:rsidP="00291164">
      <w:pPr>
        <w:pStyle w:val="Heading2"/>
        <w:spacing w:line="360" w:lineRule="auto"/>
      </w:pPr>
      <w:bookmarkStart w:id="106" w:name="_Toc476135773"/>
      <w:r>
        <w:t>Allergies</w:t>
      </w:r>
      <w:bookmarkEnd w:id="100"/>
      <w:bookmarkEnd w:id="101"/>
      <w:bookmarkEnd w:id="102"/>
      <w:bookmarkEnd w:id="103"/>
      <w:bookmarkEnd w:id="106"/>
      <w:r w:rsidR="0091296C">
        <w:rPr>
          <w:lang w:val="en-CA"/>
        </w:rPr>
        <w:t xml:space="preserve"> </w:t>
      </w:r>
    </w:p>
    <w:p w:rsidR="00EA0885" w:rsidRDefault="00EA0885" w:rsidP="00EA0885">
      <w:r>
        <w:t xml:space="preserve">Some children have severe allergic reactions to certain foods such as nuts, chocolate, dairy products, eggs, and shellfish.  In order to keep these children safe, it is important that students do not share their lunches or snacks.  Due to the deadly nature of most peanut allergies we ask that </w:t>
      </w:r>
      <w:r w:rsidRPr="00F65BFF">
        <w:t>parents do not send any food containing nuts or traces of nuts to KinderCare</w:t>
      </w:r>
      <w:r>
        <w:t>.  Parents will be made aware if there is a child in the classroom with a severe life threatening allergy to any other foods aside from nuts.  A list of all students with allergic reactions is posted in the classroom, with respective emergency response procedures indicated.</w:t>
      </w:r>
    </w:p>
    <w:p w:rsidR="00EA0885" w:rsidRDefault="00EA0885" w:rsidP="00EA0885">
      <w:pPr>
        <w:spacing w:line="120" w:lineRule="auto"/>
      </w:pPr>
    </w:p>
    <w:p w:rsidR="00EA0885" w:rsidRDefault="00EA0885" w:rsidP="00291164">
      <w:pPr>
        <w:pStyle w:val="Heading2"/>
        <w:spacing w:line="360" w:lineRule="auto"/>
      </w:pPr>
      <w:bookmarkStart w:id="107" w:name="_Toc71721101"/>
      <w:bookmarkStart w:id="108" w:name="_Toc71722741"/>
      <w:bookmarkStart w:id="109" w:name="_Toc131070366"/>
      <w:bookmarkStart w:id="110" w:name="_Toc377377050"/>
      <w:bookmarkStart w:id="111" w:name="_Toc476135774"/>
      <w:r>
        <w:t>Medication</w:t>
      </w:r>
      <w:bookmarkEnd w:id="107"/>
      <w:bookmarkEnd w:id="108"/>
      <w:bookmarkEnd w:id="109"/>
      <w:bookmarkEnd w:id="110"/>
      <w:bookmarkEnd w:id="111"/>
    </w:p>
    <w:p w:rsidR="00EA0885" w:rsidRDefault="00EA0885" w:rsidP="00EA0885">
      <w:r>
        <w:t xml:space="preserve">Staff may administer medication to your child only if parents have provided written authorization on a form available from KinderCare.  </w:t>
      </w:r>
    </w:p>
    <w:p w:rsidR="00EA0885" w:rsidRDefault="00EA0885" w:rsidP="00EA0885">
      <w:pPr>
        <w:spacing w:line="120" w:lineRule="auto"/>
      </w:pPr>
    </w:p>
    <w:p w:rsidR="00EA0885" w:rsidRDefault="00EA0885" w:rsidP="00291164">
      <w:pPr>
        <w:pStyle w:val="Heading2"/>
        <w:spacing w:line="360" w:lineRule="auto"/>
      </w:pPr>
      <w:bookmarkStart w:id="112" w:name="_Toc71721103"/>
      <w:bookmarkStart w:id="113" w:name="_Toc71722743"/>
      <w:bookmarkStart w:id="114" w:name="_Toc131070368"/>
      <w:bookmarkStart w:id="115" w:name="_Toc377377051"/>
      <w:bookmarkStart w:id="116" w:name="_Toc476135775"/>
      <w:r>
        <w:t>Dress Code</w:t>
      </w:r>
      <w:bookmarkEnd w:id="112"/>
      <w:bookmarkEnd w:id="113"/>
      <w:bookmarkEnd w:id="114"/>
      <w:bookmarkEnd w:id="115"/>
      <w:bookmarkEnd w:id="116"/>
    </w:p>
    <w:p w:rsidR="00EA0885" w:rsidRDefault="00EA0885" w:rsidP="00EA0885">
      <w:r>
        <w:t xml:space="preserve">KinderCare has no specific dress code. However, we do have a few requests for the children attending </w:t>
      </w:r>
      <w:r w:rsidR="005A3C19">
        <w:t>our</w:t>
      </w:r>
      <w:r>
        <w:t xml:space="preserve"> program</w:t>
      </w:r>
      <w:r w:rsidR="005A3C19">
        <w:t>s</w:t>
      </w:r>
      <w:r>
        <w:t>.</w:t>
      </w:r>
    </w:p>
    <w:p w:rsidR="00EA0885" w:rsidRDefault="00EA0885" w:rsidP="00EA0885">
      <w:pPr>
        <w:spacing w:line="120" w:lineRule="auto"/>
      </w:pPr>
    </w:p>
    <w:p w:rsidR="00EA0885" w:rsidRDefault="00EA0885" w:rsidP="008C660C">
      <w:pPr>
        <w:numPr>
          <w:ilvl w:val="0"/>
          <w:numId w:val="5"/>
        </w:numPr>
        <w:jc w:val="left"/>
      </w:pPr>
      <w:r>
        <w:t>Bring a change of clothing</w:t>
      </w:r>
      <w:r w:rsidR="00222742">
        <w:t>.</w:t>
      </w:r>
      <w:r>
        <w:t xml:space="preserve"> </w:t>
      </w:r>
      <w:r w:rsidR="00222742">
        <w:t xml:space="preserve"> </w:t>
      </w:r>
      <w:r>
        <w:t>Accidents do happen and spills at the paint and water tables are common.</w:t>
      </w:r>
    </w:p>
    <w:p w:rsidR="00EA0885" w:rsidRDefault="00EA0885" w:rsidP="00EA0885">
      <w:pPr>
        <w:spacing w:line="120" w:lineRule="auto"/>
      </w:pPr>
    </w:p>
    <w:p w:rsidR="00EA0885" w:rsidRDefault="00222742" w:rsidP="008C660C">
      <w:pPr>
        <w:numPr>
          <w:ilvl w:val="0"/>
          <w:numId w:val="5"/>
        </w:numPr>
        <w:jc w:val="left"/>
      </w:pPr>
      <w:r>
        <w:t>Label</w:t>
      </w:r>
      <w:r w:rsidR="00EA0885">
        <w:t xml:space="preserve"> your child’s clothing with his or her name.  We cannot be responsible for lost or misplaced items.</w:t>
      </w:r>
    </w:p>
    <w:p w:rsidR="00EA0885" w:rsidRDefault="00EA0885" w:rsidP="00EA0885">
      <w:pPr>
        <w:spacing w:line="120" w:lineRule="auto"/>
      </w:pPr>
    </w:p>
    <w:p w:rsidR="00EA0885" w:rsidRDefault="00EA0885" w:rsidP="008C660C">
      <w:pPr>
        <w:numPr>
          <w:ilvl w:val="0"/>
          <w:numId w:val="5"/>
        </w:numPr>
        <w:jc w:val="left"/>
      </w:pPr>
      <w:r>
        <w:t>Bring a pair of indoor shoes.  These may be left at school.</w:t>
      </w:r>
    </w:p>
    <w:p w:rsidR="00EA0885" w:rsidRDefault="00EA0885" w:rsidP="00EA0885">
      <w:pPr>
        <w:spacing w:line="120" w:lineRule="auto"/>
      </w:pPr>
    </w:p>
    <w:p w:rsidR="00EA0885" w:rsidRDefault="00EA0885" w:rsidP="008C660C">
      <w:pPr>
        <w:numPr>
          <w:ilvl w:val="0"/>
          <w:numId w:val="5"/>
        </w:numPr>
        <w:jc w:val="left"/>
      </w:pPr>
      <w:r>
        <w:t xml:space="preserve">Please dress your child appropriately for the weather as the children will be playing outside during </w:t>
      </w:r>
      <w:r w:rsidR="00222742">
        <w:t>all kinds of weather</w:t>
      </w:r>
      <w:r>
        <w:t>.</w:t>
      </w:r>
    </w:p>
    <w:p w:rsidR="00EA0885" w:rsidRDefault="00EA0885" w:rsidP="00EA0885">
      <w:pPr>
        <w:spacing w:line="120" w:lineRule="auto"/>
      </w:pPr>
    </w:p>
    <w:p w:rsidR="00EA0885" w:rsidRDefault="00EA0885" w:rsidP="008C660C">
      <w:pPr>
        <w:numPr>
          <w:ilvl w:val="0"/>
          <w:numId w:val="5"/>
        </w:numPr>
        <w:jc w:val="left"/>
      </w:pPr>
      <w:r>
        <w:t>Do not dress your children in their best clothing; dress your children in something that you do not mind getting dirty, wet or covered in paint. At KinderCare we are involved in some very messy but very fun activities.</w:t>
      </w:r>
    </w:p>
    <w:p w:rsidR="00942D26" w:rsidRPr="0025780A" w:rsidRDefault="002A3180" w:rsidP="00291164">
      <w:pPr>
        <w:pStyle w:val="Heading2"/>
        <w:spacing w:line="360" w:lineRule="auto"/>
      </w:pPr>
      <w:bookmarkStart w:id="117" w:name="_Toc377377052"/>
      <w:bookmarkStart w:id="118" w:name="_Toc476135776"/>
      <w:r w:rsidRPr="0025780A">
        <w:t>S</w:t>
      </w:r>
      <w:r w:rsidR="00942D26" w:rsidRPr="0025780A">
        <w:t>un</w:t>
      </w:r>
      <w:r w:rsidR="006B5185" w:rsidRPr="0025780A">
        <w:t>s</w:t>
      </w:r>
      <w:r w:rsidR="00942D26" w:rsidRPr="0025780A">
        <w:t>creen</w:t>
      </w:r>
      <w:bookmarkEnd w:id="117"/>
      <w:bookmarkEnd w:id="118"/>
    </w:p>
    <w:p w:rsidR="00942D26" w:rsidRDefault="00942D26" w:rsidP="00942D26">
      <w:pPr>
        <w:pStyle w:val="Default"/>
        <w:rPr>
          <w:bCs/>
        </w:rPr>
      </w:pPr>
      <w:r w:rsidRPr="00942D26">
        <w:rPr>
          <w:bCs/>
        </w:rPr>
        <w:t xml:space="preserve">We ask that parents apply sunscreen before dropping their children off at KinderCare. If sunscreen must be reapplied during the day your child must reapply </w:t>
      </w:r>
      <w:r w:rsidRPr="00942D26">
        <w:rPr>
          <w:bCs/>
        </w:rPr>
        <w:lastRenderedPageBreak/>
        <w:t>the suns</w:t>
      </w:r>
      <w:r w:rsidR="009050FA">
        <w:rPr>
          <w:bCs/>
        </w:rPr>
        <w:t xml:space="preserve">creen themselves. Please send </w:t>
      </w:r>
      <w:r w:rsidRPr="00942D26">
        <w:rPr>
          <w:bCs/>
        </w:rPr>
        <w:t xml:space="preserve">sunscreen in lotion form with a minimum SPF of 15. </w:t>
      </w:r>
      <w:r w:rsidRPr="00942D26">
        <w:rPr>
          <w:b/>
          <w:bCs/>
        </w:rPr>
        <w:t>Spray lotions are not permitted</w:t>
      </w:r>
      <w:r w:rsidRPr="00942D26">
        <w:rPr>
          <w:bCs/>
        </w:rPr>
        <w:t>.</w:t>
      </w:r>
    </w:p>
    <w:p w:rsidR="00942D26" w:rsidRDefault="00942D26" w:rsidP="00942D26">
      <w:pPr>
        <w:pStyle w:val="Default"/>
        <w:rPr>
          <w:bCs/>
        </w:rPr>
      </w:pPr>
    </w:p>
    <w:p w:rsidR="00942D26" w:rsidRPr="00942D26" w:rsidRDefault="00942D26" w:rsidP="00942D26">
      <w:pPr>
        <w:pStyle w:val="Default"/>
        <w:rPr>
          <w:bCs/>
        </w:rPr>
      </w:pPr>
      <w:r w:rsidRPr="00942D26">
        <w:rPr>
          <w:bCs/>
        </w:rPr>
        <w:t>At KinderCare we will take the following precautions to help prevent any heat related health issues:</w:t>
      </w:r>
    </w:p>
    <w:p w:rsidR="00942D26" w:rsidRPr="00942D26" w:rsidRDefault="00942D26" w:rsidP="00E92B80">
      <w:pPr>
        <w:pStyle w:val="Default"/>
        <w:numPr>
          <w:ilvl w:val="0"/>
          <w:numId w:val="13"/>
        </w:numPr>
        <w:spacing w:line="276" w:lineRule="auto"/>
        <w:rPr>
          <w:bCs/>
        </w:rPr>
      </w:pPr>
      <w:r w:rsidRPr="00942D26">
        <w:rPr>
          <w:bCs/>
        </w:rPr>
        <w:t>Make use of shady areas of the school yard.</w:t>
      </w:r>
    </w:p>
    <w:p w:rsidR="00942D26" w:rsidRPr="00942D26" w:rsidRDefault="00942D26" w:rsidP="00E92B80">
      <w:pPr>
        <w:pStyle w:val="Default"/>
        <w:numPr>
          <w:ilvl w:val="0"/>
          <w:numId w:val="13"/>
        </w:numPr>
        <w:spacing w:line="276" w:lineRule="auto"/>
        <w:rPr>
          <w:bCs/>
        </w:rPr>
      </w:pPr>
      <w:r w:rsidRPr="00942D26">
        <w:rPr>
          <w:bCs/>
        </w:rPr>
        <w:t>Encourage quieter activities that require less exertion.</w:t>
      </w:r>
    </w:p>
    <w:p w:rsidR="00942D26" w:rsidRPr="00942D26" w:rsidRDefault="00942D26" w:rsidP="00E92B80">
      <w:pPr>
        <w:pStyle w:val="Default"/>
        <w:numPr>
          <w:ilvl w:val="0"/>
          <w:numId w:val="13"/>
        </w:numPr>
        <w:spacing w:line="276" w:lineRule="auto"/>
        <w:rPr>
          <w:bCs/>
        </w:rPr>
      </w:pPr>
      <w:r w:rsidRPr="00942D26">
        <w:rPr>
          <w:bCs/>
        </w:rPr>
        <w:t>Consider indoor activities or modify outdoor time.</w:t>
      </w:r>
    </w:p>
    <w:p w:rsidR="00942D26" w:rsidRPr="00942D26" w:rsidRDefault="00942D26" w:rsidP="00E92B80">
      <w:pPr>
        <w:pStyle w:val="Default"/>
        <w:numPr>
          <w:ilvl w:val="0"/>
          <w:numId w:val="13"/>
        </w:numPr>
        <w:spacing w:line="276" w:lineRule="auto"/>
        <w:rPr>
          <w:bCs/>
        </w:rPr>
      </w:pPr>
      <w:r w:rsidRPr="00942D26">
        <w:rPr>
          <w:bCs/>
        </w:rPr>
        <w:t>CSA guarded fans will be used for air movement in the room.</w:t>
      </w:r>
    </w:p>
    <w:p w:rsidR="00942D26" w:rsidRPr="00942D26" w:rsidRDefault="00942D26" w:rsidP="00E92B80">
      <w:pPr>
        <w:pStyle w:val="Default"/>
        <w:numPr>
          <w:ilvl w:val="0"/>
          <w:numId w:val="13"/>
        </w:numPr>
        <w:spacing w:line="276" w:lineRule="auto"/>
        <w:rPr>
          <w:bCs/>
        </w:rPr>
      </w:pPr>
      <w:r w:rsidRPr="00942D26">
        <w:rPr>
          <w:bCs/>
        </w:rPr>
        <w:t>Use the library when available (as it is air conditioned).</w:t>
      </w:r>
    </w:p>
    <w:p w:rsidR="00942D26" w:rsidRPr="00942D26" w:rsidRDefault="00942D26" w:rsidP="00E92B80">
      <w:pPr>
        <w:pStyle w:val="Default"/>
        <w:numPr>
          <w:ilvl w:val="0"/>
          <w:numId w:val="13"/>
        </w:numPr>
        <w:spacing w:line="276" w:lineRule="auto"/>
        <w:rPr>
          <w:bCs/>
        </w:rPr>
      </w:pPr>
      <w:r w:rsidRPr="00942D26">
        <w:rPr>
          <w:bCs/>
        </w:rPr>
        <w:t>Encourage the drinking of water for re-hydration.</w:t>
      </w:r>
    </w:p>
    <w:p w:rsidR="00942D26" w:rsidRPr="00942D26" w:rsidRDefault="00942D26" w:rsidP="00942D26">
      <w:pPr>
        <w:pStyle w:val="Default"/>
        <w:rPr>
          <w:bCs/>
        </w:rPr>
      </w:pPr>
    </w:p>
    <w:p w:rsidR="00942D26" w:rsidRPr="00942D26" w:rsidRDefault="00942D26" w:rsidP="00942D26">
      <w:pPr>
        <w:pStyle w:val="Default"/>
        <w:rPr>
          <w:bCs/>
        </w:rPr>
      </w:pPr>
      <w:r w:rsidRPr="00942D26">
        <w:rPr>
          <w:bCs/>
        </w:rPr>
        <w:t>As parents we ask that you:</w:t>
      </w:r>
    </w:p>
    <w:p w:rsidR="00942D26" w:rsidRPr="00942D26" w:rsidRDefault="00942D26" w:rsidP="00E92B80">
      <w:pPr>
        <w:pStyle w:val="Default"/>
        <w:numPr>
          <w:ilvl w:val="0"/>
          <w:numId w:val="14"/>
        </w:numPr>
        <w:spacing w:line="276" w:lineRule="auto"/>
        <w:rPr>
          <w:bCs/>
        </w:rPr>
      </w:pPr>
      <w:r w:rsidRPr="00942D26">
        <w:rPr>
          <w:bCs/>
        </w:rPr>
        <w:t xml:space="preserve">Dress your child in summer weight clothing to allow free air movement and sweat evaporation. Light </w:t>
      </w:r>
      <w:proofErr w:type="spellStart"/>
      <w:r w:rsidRPr="00942D26">
        <w:rPr>
          <w:bCs/>
        </w:rPr>
        <w:t>coloured</w:t>
      </w:r>
      <w:proofErr w:type="spellEnd"/>
      <w:r w:rsidRPr="00942D26">
        <w:rPr>
          <w:bCs/>
        </w:rPr>
        <w:t xml:space="preserve"> clothing is preferable. </w:t>
      </w:r>
    </w:p>
    <w:p w:rsidR="00942D26" w:rsidRPr="00942D26" w:rsidRDefault="00942D26" w:rsidP="00E92B80">
      <w:pPr>
        <w:pStyle w:val="Default"/>
        <w:numPr>
          <w:ilvl w:val="0"/>
          <w:numId w:val="14"/>
        </w:numPr>
        <w:spacing w:line="276" w:lineRule="auto"/>
        <w:rPr>
          <w:bCs/>
        </w:rPr>
      </w:pPr>
      <w:r w:rsidRPr="00942D26">
        <w:rPr>
          <w:bCs/>
        </w:rPr>
        <w:t>Send your child to KinderCare with a wide brimmed hat and sun glasses.</w:t>
      </w:r>
    </w:p>
    <w:p w:rsidR="00942D26" w:rsidRPr="00942D26" w:rsidRDefault="00942D26" w:rsidP="00E92B80">
      <w:pPr>
        <w:pStyle w:val="Default"/>
        <w:numPr>
          <w:ilvl w:val="0"/>
          <w:numId w:val="14"/>
        </w:numPr>
        <w:spacing w:line="276" w:lineRule="auto"/>
        <w:rPr>
          <w:bCs/>
        </w:rPr>
      </w:pPr>
      <w:r w:rsidRPr="00942D26">
        <w:rPr>
          <w:bCs/>
        </w:rPr>
        <w:t>Apply sunscreen (containing minimum SPF 15) before your child arrives at KinderCare.</w:t>
      </w:r>
    </w:p>
    <w:p w:rsidR="00942D26" w:rsidRPr="00942D26" w:rsidRDefault="00942D26" w:rsidP="00291164">
      <w:pPr>
        <w:pStyle w:val="Heading2"/>
        <w:spacing w:line="360" w:lineRule="auto"/>
      </w:pPr>
      <w:bookmarkStart w:id="119" w:name="_Toc377377053"/>
      <w:bookmarkStart w:id="120" w:name="_Toc476135777"/>
      <w:r w:rsidRPr="00942D26">
        <w:t>Bug Repellent</w:t>
      </w:r>
      <w:bookmarkEnd w:id="119"/>
      <w:bookmarkEnd w:id="120"/>
    </w:p>
    <w:p w:rsidR="00942D26" w:rsidRDefault="00942D26" w:rsidP="00942D26">
      <w:pPr>
        <w:pStyle w:val="Default"/>
        <w:rPr>
          <w:b/>
          <w:bCs/>
        </w:rPr>
      </w:pPr>
      <w:r w:rsidRPr="00942D26">
        <w:rPr>
          <w:bCs/>
        </w:rPr>
        <w:t xml:space="preserve">We highly discourage sending bug repellent to KinderCare. If there is a medical reason for which your child is required to use bug repellent please send it in </w:t>
      </w:r>
      <w:proofErr w:type="spellStart"/>
      <w:r w:rsidRPr="00942D26">
        <w:rPr>
          <w:bCs/>
        </w:rPr>
        <w:t>towelette</w:t>
      </w:r>
      <w:proofErr w:type="spellEnd"/>
      <w:r w:rsidRPr="00942D26">
        <w:rPr>
          <w:bCs/>
        </w:rPr>
        <w:t xml:space="preserve"> form. </w:t>
      </w:r>
      <w:r w:rsidRPr="00942D26">
        <w:rPr>
          <w:b/>
          <w:bCs/>
        </w:rPr>
        <w:t>Spray repellents are prohibited at KinderCare.</w:t>
      </w:r>
    </w:p>
    <w:p w:rsidR="000B68BD" w:rsidRPr="00942D26" w:rsidRDefault="000B68BD" w:rsidP="00942D26">
      <w:pPr>
        <w:pStyle w:val="Default"/>
        <w:rPr>
          <w:b/>
          <w:bCs/>
        </w:rPr>
      </w:pPr>
    </w:p>
    <w:p w:rsidR="005A03A7" w:rsidRDefault="005A03A7" w:rsidP="005A03A7">
      <w:pPr>
        <w:pStyle w:val="Heading2"/>
      </w:pPr>
      <w:bookmarkStart w:id="121" w:name="_Toc71721104"/>
      <w:bookmarkStart w:id="122" w:name="_Toc71722744"/>
      <w:bookmarkStart w:id="123" w:name="_Toc131070369"/>
      <w:bookmarkStart w:id="124" w:name="_Toc377377054"/>
      <w:bookmarkStart w:id="125" w:name="_Toc476135778"/>
      <w:r>
        <w:t>Parental Involvement</w:t>
      </w:r>
      <w:bookmarkEnd w:id="121"/>
      <w:bookmarkEnd w:id="122"/>
      <w:bookmarkEnd w:id="123"/>
      <w:bookmarkEnd w:id="124"/>
      <w:bookmarkEnd w:id="125"/>
    </w:p>
    <w:p w:rsidR="005A03A7" w:rsidRDefault="005A03A7" w:rsidP="005A03A7">
      <w:r>
        <w:t>Parents are welcome in the classroom at any time.  Please notify one of the teachers of your intent to visit; we will be happy to have you.</w:t>
      </w:r>
      <w:r w:rsidR="00874699">
        <w:t xml:space="preserve"> If you have any questions or concerns about the program you may contact Cheryl Lomas-Picketts by phone at 613-445-0445 or by email at </w:t>
      </w:r>
      <w:hyperlink r:id="rId15" w:history="1">
        <w:r w:rsidR="00874699" w:rsidRPr="006E0491">
          <w:rPr>
            <w:rStyle w:val="Hyperlink"/>
          </w:rPr>
          <w:t>cheryllomas@yahoo.ca</w:t>
        </w:r>
      </w:hyperlink>
      <w:r w:rsidR="00874699">
        <w:t>. If you would like to make an anonymous suggestion there is a suggestion box at the entrance of our Preschool room.</w:t>
      </w:r>
    </w:p>
    <w:p w:rsidR="009050FA" w:rsidRDefault="009050FA" w:rsidP="005A03A7"/>
    <w:p w:rsidR="00700E29" w:rsidRDefault="00700E29">
      <w:pPr>
        <w:jc w:val="left"/>
        <w:rPr>
          <w:rFonts w:cs="Times New Roman"/>
          <w:bCs/>
          <w:color w:val="660066"/>
          <w:sz w:val="28"/>
          <w:lang w:val="en-CA"/>
        </w:rPr>
      </w:pPr>
    </w:p>
    <w:p w:rsidR="002A60D7" w:rsidRDefault="002A60D7" w:rsidP="002D1C7E">
      <w:pPr>
        <w:pStyle w:val="Heading1"/>
      </w:pPr>
      <w:bookmarkStart w:id="126" w:name="_Toc377377055"/>
      <w:bookmarkStart w:id="127" w:name="_Toc476135779"/>
      <w:r>
        <w:t>Registration and Withdrawal Policy</w:t>
      </w:r>
      <w:bookmarkEnd w:id="126"/>
      <w:bookmarkEnd w:id="127"/>
      <w:r>
        <w:t xml:space="preserve"> </w:t>
      </w:r>
    </w:p>
    <w:p w:rsidR="002A60D7" w:rsidRDefault="002A60D7" w:rsidP="002A5761">
      <w:pPr>
        <w:pStyle w:val="Title"/>
        <w:numPr>
          <w:ilvl w:val="0"/>
          <w:numId w:val="0"/>
        </w:numPr>
        <w:ind w:left="360"/>
      </w:pPr>
    </w:p>
    <w:p w:rsidR="00CD353C" w:rsidRDefault="00CD353C" w:rsidP="00E92B80">
      <w:pPr>
        <w:pStyle w:val="Heading2"/>
        <w:numPr>
          <w:ilvl w:val="0"/>
          <w:numId w:val="11"/>
        </w:numPr>
      </w:pPr>
      <w:bookmarkStart w:id="128" w:name="_Toc71721107"/>
      <w:bookmarkStart w:id="129" w:name="_Toc71722747"/>
      <w:bookmarkStart w:id="130" w:name="_Toc131070372"/>
      <w:bookmarkStart w:id="131" w:name="_Toc377377056"/>
      <w:bookmarkStart w:id="132" w:name="_Toc476135780"/>
      <w:r>
        <w:t>General</w:t>
      </w:r>
      <w:bookmarkEnd w:id="128"/>
      <w:bookmarkEnd w:id="129"/>
      <w:bookmarkEnd w:id="130"/>
      <w:bookmarkEnd w:id="131"/>
      <w:bookmarkEnd w:id="132"/>
    </w:p>
    <w:p w:rsidR="007C012F" w:rsidRPr="007C012F" w:rsidRDefault="007C012F" w:rsidP="007C012F">
      <w:pPr>
        <w:spacing w:line="120" w:lineRule="auto"/>
        <w:rPr>
          <w:lang w:val="x-none"/>
        </w:rPr>
      </w:pPr>
    </w:p>
    <w:p w:rsidR="00CD353C" w:rsidRDefault="00CD353C" w:rsidP="00CD353C">
      <w:r>
        <w:t>The payment of tuition fees is required for all students attending an Early Learning KinderCare program.  A non-refundable registration fee is charged for all registrations.  If enrolling in more than one program, however, the registration fee will be charged only once. Tuition for the last month of the school year (June) is payable at the time of registration, however, cheques may be post</w:t>
      </w:r>
      <w:r w:rsidR="00BE436E">
        <w:t>-</w:t>
      </w:r>
      <w:r>
        <w:t>dated to June 1</w:t>
      </w:r>
      <w:r>
        <w:rPr>
          <w:vertAlign w:val="superscript"/>
        </w:rPr>
        <w:t xml:space="preserve">st </w:t>
      </w:r>
      <w:r>
        <w:t>of the current year.  The remaining tuition (September – May</w:t>
      </w:r>
      <w:r w:rsidR="00BE436E">
        <w:t xml:space="preserve"> or August which</w:t>
      </w:r>
      <w:r>
        <w:t>ever is applicable) must be paid in monthly instalments due on the first day of each month, payable by post</w:t>
      </w:r>
      <w:r w:rsidR="00BE436E">
        <w:t>-</w:t>
      </w:r>
      <w:r>
        <w:t xml:space="preserve">dated cheques.  All cheques should be made payable to </w:t>
      </w:r>
      <w:r w:rsidRPr="00C42751">
        <w:rPr>
          <w:i/>
        </w:rPr>
        <w:t>KinderCare</w:t>
      </w:r>
      <w:r>
        <w:t xml:space="preserve">.  For specific program </w:t>
      </w:r>
      <w:r>
        <w:lastRenderedPageBreak/>
        <w:t>fees, please see the fee schedule enclosed in your registration package.  No refunds will be made in case of school closures due to holidays or bad weather, or when the child is ill or does not attend.  A receipt for income tax purposes will be provided.</w:t>
      </w:r>
    </w:p>
    <w:p w:rsidR="00CD353C" w:rsidRDefault="00CD353C" w:rsidP="00CD353C"/>
    <w:p w:rsidR="00CD353C" w:rsidRDefault="00CD353C" w:rsidP="00DF63FB">
      <w:pPr>
        <w:pStyle w:val="Heading2"/>
      </w:pPr>
      <w:bookmarkStart w:id="133" w:name="_Toc71721108"/>
      <w:bookmarkStart w:id="134" w:name="_Toc71722748"/>
      <w:bookmarkStart w:id="135" w:name="_Toc131070373"/>
      <w:bookmarkStart w:id="136" w:name="_Toc377377057"/>
      <w:bookmarkStart w:id="137" w:name="_Toc476135781"/>
      <w:r>
        <w:t>Accounts Outstanding</w:t>
      </w:r>
      <w:bookmarkEnd w:id="133"/>
      <w:bookmarkEnd w:id="134"/>
      <w:bookmarkEnd w:id="135"/>
      <w:bookmarkEnd w:id="136"/>
      <w:bookmarkEnd w:id="137"/>
    </w:p>
    <w:p w:rsidR="00CD353C" w:rsidRDefault="00CD353C" w:rsidP="00CD353C">
      <w:pPr>
        <w:spacing w:line="120" w:lineRule="auto"/>
        <w:rPr>
          <w:b/>
          <w:i/>
        </w:rPr>
      </w:pPr>
    </w:p>
    <w:p w:rsidR="00CD353C" w:rsidRDefault="00CD353C" w:rsidP="00CD353C">
      <w:r>
        <w:t>Fees are due and payable on the dates indicated herein.  A $</w:t>
      </w:r>
      <w:r w:rsidR="00B64C2A">
        <w:t>50</w:t>
      </w:r>
      <w:r>
        <w:t>.00 fee will be charged in the event of a cheque returned due to insufficient funds.  If payment is delinquent beyond the 10</w:t>
      </w:r>
      <w:r>
        <w:rPr>
          <w:vertAlign w:val="superscript"/>
        </w:rPr>
        <w:t>th</w:t>
      </w:r>
      <w:r w:rsidR="008938E7">
        <w:t xml:space="preserve"> day of the month enrol</w:t>
      </w:r>
      <w:r>
        <w:t>ment will be considered terminated.  Before re-admittance, full payment of all outstanding amounts plus interest must be made.  The interest rate of 1.5% per month will be charged on overdue accounts.</w:t>
      </w:r>
    </w:p>
    <w:p w:rsidR="00CD353C" w:rsidRDefault="00CD353C" w:rsidP="00CD353C"/>
    <w:p w:rsidR="00CD353C" w:rsidRDefault="00CD353C" w:rsidP="007C62F3">
      <w:pPr>
        <w:pStyle w:val="Heading2"/>
      </w:pPr>
      <w:bookmarkStart w:id="138" w:name="_Toc71721109"/>
      <w:bookmarkStart w:id="139" w:name="_Toc71722749"/>
      <w:bookmarkStart w:id="140" w:name="_Toc131070374"/>
      <w:bookmarkStart w:id="141" w:name="_Toc377377058"/>
      <w:bookmarkStart w:id="142" w:name="_Toc476135782"/>
      <w:r>
        <w:t>Withdrawal of a Student</w:t>
      </w:r>
      <w:bookmarkEnd w:id="138"/>
      <w:bookmarkEnd w:id="139"/>
      <w:bookmarkEnd w:id="140"/>
      <w:bookmarkEnd w:id="141"/>
      <w:bookmarkEnd w:id="142"/>
    </w:p>
    <w:p w:rsidR="00CD353C" w:rsidRDefault="00CD353C" w:rsidP="00CD353C">
      <w:pPr>
        <w:spacing w:line="120" w:lineRule="auto"/>
        <w:rPr>
          <w:b/>
          <w:i/>
        </w:rPr>
      </w:pPr>
    </w:p>
    <w:p w:rsidR="00CD353C" w:rsidRDefault="00CD353C" w:rsidP="00CD353C">
      <w:r>
        <w:t xml:space="preserve">Should a parent wish to withdraw their child for any reason, the parent must provide a written notice of intent one full month in advance, effective the last day of the month.  The rebate of fees is effective from the end of this notice; otherwise one month’s fee must be forfeited.  </w:t>
      </w:r>
    </w:p>
    <w:p w:rsidR="00AD0505" w:rsidRDefault="00AD0505" w:rsidP="00CD353C"/>
    <w:p w:rsidR="00AD0505" w:rsidRDefault="00AD0505" w:rsidP="00CD353C"/>
    <w:p w:rsidR="005D3F2A" w:rsidRDefault="005D3F2A" w:rsidP="002D1C7E">
      <w:pPr>
        <w:pStyle w:val="Heading1"/>
      </w:pPr>
      <w:bookmarkStart w:id="143" w:name="_Toc377377059"/>
      <w:bookmarkStart w:id="144" w:name="_Toc476135783"/>
      <w:r>
        <w:t>Serious Occurrences</w:t>
      </w:r>
      <w:bookmarkEnd w:id="143"/>
      <w:bookmarkEnd w:id="144"/>
    </w:p>
    <w:p w:rsidR="005D3F2A" w:rsidRDefault="005D3F2A" w:rsidP="002A5761">
      <w:pPr>
        <w:pStyle w:val="Title"/>
        <w:numPr>
          <w:ilvl w:val="0"/>
          <w:numId w:val="0"/>
        </w:numPr>
        <w:ind w:left="360"/>
      </w:pPr>
    </w:p>
    <w:p w:rsidR="005D3F2A" w:rsidRDefault="005D3F2A" w:rsidP="002A5761">
      <w:bookmarkStart w:id="145" w:name="_Toc377377060"/>
      <w:r>
        <w:t xml:space="preserve">The safety and well-being of the children attending KinderCare is our highest priority.  We work diligently to provide a safe, creative and nurturing environment for each child in our care. That being said, </w:t>
      </w:r>
      <w:r w:rsidR="00837086">
        <w:t>i</w:t>
      </w:r>
      <w:r>
        <w:t>n spite of all the best precautions, serious occurrences can sometimes take place.</w:t>
      </w:r>
      <w:r w:rsidR="00FF45EF">
        <w:t xml:space="preserve"> To support increased transparency and access to information it is our</w:t>
      </w:r>
      <w:r w:rsidR="00C12853">
        <w:t xml:space="preserve"> responsibility to post information about any serious occurrences that happen at our centre.</w:t>
      </w:r>
      <w:bookmarkEnd w:id="145"/>
      <w:r w:rsidR="00C12853">
        <w:t xml:space="preserve"> </w:t>
      </w:r>
    </w:p>
    <w:p w:rsidR="00C12853" w:rsidRDefault="00C12853" w:rsidP="002A5761">
      <w:pPr>
        <w:pStyle w:val="Title"/>
        <w:numPr>
          <w:ilvl w:val="0"/>
          <w:numId w:val="0"/>
        </w:numPr>
        <w:ind w:left="360"/>
      </w:pPr>
    </w:p>
    <w:p w:rsidR="00C12853" w:rsidRDefault="00C12853" w:rsidP="002A5761">
      <w:bookmarkStart w:id="146" w:name="_Toc377377061"/>
      <w:r>
        <w:t>A serious occurrence could include:</w:t>
      </w:r>
      <w:bookmarkEnd w:id="146"/>
    </w:p>
    <w:p w:rsidR="00C12853" w:rsidRDefault="00C12853" w:rsidP="002A5761">
      <w:bookmarkStart w:id="147" w:name="_Toc377377062"/>
      <w:r>
        <w:t>Serious injury to a child</w:t>
      </w:r>
      <w:bookmarkEnd w:id="147"/>
    </w:p>
    <w:p w:rsidR="00C12853" w:rsidRDefault="00C12853" w:rsidP="002A5761">
      <w:bookmarkStart w:id="148" w:name="_Toc377377063"/>
      <w:r>
        <w:t>Fire or other disaster on site</w:t>
      </w:r>
      <w:bookmarkEnd w:id="148"/>
    </w:p>
    <w:p w:rsidR="00C12853" w:rsidRDefault="00C12853" w:rsidP="002A5761">
      <w:bookmarkStart w:id="149" w:name="_Toc377377064"/>
      <w:r>
        <w:t>Complaint about service standard</w:t>
      </w:r>
      <w:bookmarkEnd w:id="149"/>
    </w:p>
    <w:p w:rsidR="00C12853" w:rsidRDefault="00C12853" w:rsidP="002A5761">
      <w:pPr>
        <w:pStyle w:val="Title"/>
        <w:numPr>
          <w:ilvl w:val="0"/>
          <w:numId w:val="0"/>
        </w:numPr>
        <w:ind w:left="360"/>
      </w:pPr>
    </w:p>
    <w:p w:rsidR="00232640" w:rsidRDefault="00C12853" w:rsidP="00232640">
      <w:r>
        <w:rPr>
          <w:color w:val="auto"/>
          <w:lang w:val="en-CA"/>
        </w:rPr>
        <w:t xml:space="preserve">If a serious occurrence should occur at KinderCare a </w:t>
      </w:r>
      <w:r w:rsidRPr="00C12853">
        <w:rPr>
          <w:i/>
          <w:color w:val="auto"/>
          <w:lang w:val="en-CA"/>
        </w:rPr>
        <w:t>Serious Occurrence Notification Form</w:t>
      </w:r>
      <w:r>
        <w:rPr>
          <w:i/>
          <w:color w:val="auto"/>
          <w:lang w:val="en-CA"/>
        </w:rPr>
        <w:t xml:space="preserve"> </w:t>
      </w:r>
      <w:r>
        <w:rPr>
          <w:color w:val="auto"/>
          <w:lang w:val="en-CA"/>
        </w:rPr>
        <w:t>will be posted on the bulletin board inside the preschool room for 10 days where it is visible to parents.</w:t>
      </w:r>
      <w:r w:rsidR="00232640">
        <w:rPr>
          <w:color w:val="auto"/>
          <w:lang w:val="en-CA"/>
        </w:rPr>
        <w:t xml:space="preserve"> </w:t>
      </w:r>
      <w:r w:rsidR="00232640">
        <w:t>Completed Serious Occurrence Notification Forms will be kept and made available upon request to parents, licensing and municipal children’s services staff for a minimum of two years.</w:t>
      </w:r>
    </w:p>
    <w:p w:rsidR="00C12853" w:rsidRPr="00232640" w:rsidRDefault="00C12853" w:rsidP="002A5761">
      <w:pPr>
        <w:pStyle w:val="Title"/>
        <w:numPr>
          <w:ilvl w:val="0"/>
          <w:numId w:val="0"/>
        </w:numPr>
        <w:ind w:left="360"/>
      </w:pPr>
    </w:p>
    <w:p w:rsidR="005D3F2A" w:rsidRDefault="005D3F2A" w:rsidP="002A5761">
      <w:pPr>
        <w:pStyle w:val="Title"/>
        <w:numPr>
          <w:ilvl w:val="0"/>
          <w:numId w:val="0"/>
        </w:numPr>
        <w:ind w:left="360"/>
      </w:pPr>
    </w:p>
    <w:p w:rsidR="00933552" w:rsidRPr="00933552" w:rsidRDefault="009644D1" w:rsidP="00933552">
      <w:pPr>
        <w:pStyle w:val="Heading1"/>
      </w:pPr>
      <w:bookmarkStart w:id="150" w:name="_Toc476135784"/>
      <w:r>
        <w:t>APPROACHES TO SUPPORT POSITIVE AND RESPONSIVE INTERACTIONS</w:t>
      </w:r>
      <w:bookmarkEnd w:id="150"/>
    </w:p>
    <w:p w:rsidR="009644D1" w:rsidRDefault="009644D1" w:rsidP="009644D1">
      <w:pPr>
        <w:jc w:val="center"/>
        <w:outlineLvl w:val="0"/>
        <w:rPr>
          <w:b/>
          <w:sz w:val="32"/>
          <w:szCs w:val="32"/>
        </w:rPr>
      </w:pPr>
    </w:p>
    <w:p w:rsidR="009644D1" w:rsidRPr="009644D1" w:rsidRDefault="009644D1" w:rsidP="00E92B80">
      <w:pPr>
        <w:pStyle w:val="Heading3"/>
        <w:numPr>
          <w:ilvl w:val="0"/>
          <w:numId w:val="27"/>
        </w:numPr>
        <w:rPr>
          <w:b/>
        </w:rPr>
      </w:pPr>
      <w:bookmarkStart w:id="151" w:name="_Toc112130434"/>
      <w:bookmarkStart w:id="152" w:name="_Toc476135785"/>
      <w:r w:rsidRPr="009644D1">
        <w:rPr>
          <w:b/>
        </w:rPr>
        <w:t>General Practices</w:t>
      </w:r>
      <w:bookmarkEnd w:id="151"/>
      <w:bookmarkEnd w:id="152"/>
      <w:r w:rsidRPr="009644D1">
        <w:rPr>
          <w:b/>
        </w:rPr>
        <w:t xml:space="preserve"> </w:t>
      </w:r>
    </w:p>
    <w:p w:rsidR="009644D1" w:rsidRDefault="009644D1" w:rsidP="009644D1">
      <w:pPr>
        <w:spacing w:line="120" w:lineRule="auto"/>
      </w:pPr>
    </w:p>
    <w:p w:rsidR="009644D1" w:rsidRDefault="009644D1" w:rsidP="009644D1">
      <w:r>
        <w:t xml:space="preserve">Early Learning KinderCare programs have a warm and caring atmosphere.  Children are valued as individuals and an affirmative approach is used to promote positive and </w:t>
      </w:r>
      <w:r>
        <w:lastRenderedPageBreak/>
        <w:t xml:space="preserve">responsive interactions between the Educators and the children, as well as between their parents and the Educators.  Children and staff are expected to be cooperative, honest and caring.  They are also expected to show respect toward each other, their peers, school property and themselves.  Children are expected to be responsive to discipline and observe </w:t>
      </w:r>
      <w:r w:rsidR="009C4C8D">
        <w:t>day care</w:t>
      </w:r>
      <w:r>
        <w:t xml:space="preserve"> rules.  Parents will be informed of any disruptive behavio</w:t>
      </w:r>
      <w:r w:rsidR="009C4C8D">
        <w:t>u</w:t>
      </w:r>
      <w:r>
        <w:t xml:space="preserve">r and Early Learning KinderCare will ask for their cooperation in helping their child meet the expectations promoted by the </w:t>
      </w:r>
      <w:r w:rsidR="009C4C8D">
        <w:t>educators</w:t>
      </w:r>
      <w:r>
        <w:t xml:space="preserve"> at KinderCare.  All expectations will be clearly set out at the beginning of the school year and all approaches will be:</w:t>
      </w:r>
    </w:p>
    <w:p w:rsidR="009644D1" w:rsidRDefault="009644D1" w:rsidP="009644D1">
      <w:pPr>
        <w:spacing w:line="120" w:lineRule="auto"/>
      </w:pPr>
    </w:p>
    <w:p w:rsidR="009644D1" w:rsidRDefault="009644D1" w:rsidP="00E92B80">
      <w:pPr>
        <w:pStyle w:val="ListParagraph"/>
        <w:numPr>
          <w:ilvl w:val="0"/>
          <w:numId w:val="23"/>
        </w:numPr>
        <w:contextualSpacing/>
        <w:jc w:val="left"/>
      </w:pPr>
      <w:r>
        <w:t>Used in a positive and consistent manner.</w:t>
      </w:r>
    </w:p>
    <w:p w:rsidR="009644D1" w:rsidRDefault="009644D1" w:rsidP="00E92B80">
      <w:pPr>
        <w:pStyle w:val="ListParagraph"/>
        <w:numPr>
          <w:ilvl w:val="0"/>
          <w:numId w:val="23"/>
        </w:numPr>
        <w:contextualSpacing/>
        <w:jc w:val="left"/>
      </w:pPr>
      <w:r>
        <w:t>Implemented as needed to support positive and responsive interactions.</w:t>
      </w:r>
    </w:p>
    <w:p w:rsidR="009644D1" w:rsidRDefault="009644D1" w:rsidP="00E92B80">
      <w:pPr>
        <w:pStyle w:val="ListParagraph"/>
        <w:numPr>
          <w:ilvl w:val="0"/>
          <w:numId w:val="23"/>
        </w:numPr>
        <w:contextualSpacing/>
        <w:jc w:val="left"/>
      </w:pPr>
      <w:r>
        <w:t>Appropriate to the developmental level of the child.</w:t>
      </w:r>
    </w:p>
    <w:p w:rsidR="009644D1" w:rsidRDefault="009644D1" w:rsidP="00E92B80">
      <w:pPr>
        <w:pStyle w:val="ListParagraph"/>
        <w:numPr>
          <w:ilvl w:val="0"/>
          <w:numId w:val="23"/>
        </w:numPr>
        <w:contextualSpacing/>
        <w:jc w:val="left"/>
      </w:pPr>
      <w:r>
        <w:t>Related to the current situation.</w:t>
      </w:r>
    </w:p>
    <w:p w:rsidR="009644D1" w:rsidRDefault="009644D1" w:rsidP="00E92B80">
      <w:pPr>
        <w:pStyle w:val="ListParagraph"/>
        <w:numPr>
          <w:ilvl w:val="0"/>
          <w:numId w:val="23"/>
        </w:numPr>
        <w:contextualSpacing/>
        <w:jc w:val="left"/>
      </w:pPr>
      <w:r>
        <w:t>Designed to assist the child to interact in a positive manner.</w:t>
      </w:r>
    </w:p>
    <w:p w:rsidR="009644D1" w:rsidRDefault="009644D1" w:rsidP="009644D1">
      <w:pPr>
        <w:pStyle w:val="ListParagraph"/>
      </w:pPr>
    </w:p>
    <w:p w:rsidR="009644D1" w:rsidRDefault="009644D1" w:rsidP="009644D1">
      <w:pPr>
        <w:outlineLvl w:val="1"/>
        <w:rPr>
          <w:b/>
          <w:i/>
        </w:rPr>
      </w:pPr>
      <w:bookmarkStart w:id="153" w:name="_Toc112130435"/>
      <w:bookmarkStart w:id="154" w:name="_Toc476135786"/>
      <w:r>
        <w:rPr>
          <w:rStyle w:val="Heading4Char"/>
        </w:rPr>
        <w:t>Approaches to be implemented to support positive and responsive interactions</w:t>
      </w:r>
      <w:r>
        <w:rPr>
          <w:b/>
          <w:i/>
        </w:rPr>
        <w:t>:</w:t>
      </w:r>
      <w:bookmarkEnd w:id="153"/>
      <w:bookmarkEnd w:id="154"/>
    </w:p>
    <w:p w:rsidR="009644D1" w:rsidRDefault="009644D1" w:rsidP="009644D1">
      <w:pPr>
        <w:spacing w:line="120" w:lineRule="auto"/>
        <w:rPr>
          <w:b/>
          <w:i/>
        </w:rPr>
      </w:pPr>
    </w:p>
    <w:p w:rsidR="009644D1" w:rsidRPr="0064069C" w:rsidRDefault="009644D1" w:rsidP="009644D1">
      <w:r>
        <w:t xml:space="preserve">Staff, student teachers and volunteers are expected to use the following </w:t>
      </w:r>
      <w:r w:rsidRPr="0064069C">
        <w:t>approaches to promote positive and responsive interactions</w:t>
      </w:r>
      <w:r>
        <w:t>:</w:t>
      </w:r>
    </w:p>
    <w:p w:rsidR="009644D1" w:rsidRDefault="009644D1" w:rsidP="009644D1">
      <w:pPr>
        <w:spacing w:line="120" w:lineRule="auto"/>
      </w:pPr>
    </w:p>
    <w:p w:rsidR="009644D1" w:rsidRDefault="009644D1" w:rsidP="00E92B80">
      <w:pPr>
        <w:pStyle w:val="ListParagraph"/>
        <w:numPr>
          <w:ilvl w:val="0"/>
          <w:numId w:val="24"/>
        </w:numPr>
        <w:contextualSpacing/>
        <w:jc w:val="left"/>
      </w:pPr>
      <w:r w:rsidRPr="00A00D28">
        <w:rPr>
          <w:b/>
        </w:rPr>
        <w:t>Set the children up for success</w:t>
      </w:r>
      <w:r>
        <w:t xml:space="preserve">:  </w:t>
      </w:r>
    </w:p>
    <w:p w:rsidR="009644D1" w:rsidRDefault="009644D1" w:rsidP="00E92B80">
      <w:pPr>
        <w:pStyle w:val="ListParagraph"/>
        <w:numPr>
          <w:ilvl w:val="0"/>
          <w:numId w:val="26"/>
        </w:numPr>
        <w:contextualSpacing/>
        <w:jc w:val="left"/>
      </w:pPr>
      <w:r>
        <w:t>Make sure the expectations for the children are very clear. For example, when there is a transition coming up give the children warning; in the Preschool &amp; Kindergarten Program we sing the “</w:t>
      </w:r>
      <w:proofErr w:type="spellStart"/>
      <w:r>
        <w:t>Rumm</w:t>
      </w:r>
      <w:proofErr w:type="spellEnd"/>
      <w:r>
        <w:t xml:space="preserve"> </w:t>
      </w:r>
      <w:proofErr w:type="spellStart"/>
      <w:r>
        <w:t>Summ</w:t>
      </w:r>
      <w:proofErr w:type="spellEnd"/>
      <w:r>
        <w:t xml:space="preserve"> </w:t>
      </w:r>
      <w:proofErr w:type="spellStart"/>
      <w:r>
        <w:t>Summ</w:t>
      </w:r>
      <w:proofErr w:type="spellEnd"/>
      <w:r>
        <w:t xml:space="preserve">” song to warn all the children that play time is about to end. </w:t>
      </w:r>
    </w:p>
    <w:p w:rsidR="009644D1" w:rsidRDefault="009644D1" w:rsidP="00E92B80">
      <w:pPr>
        <w:pStyle w:val="ListParagraph"/>
        <w:numPr>
          <w:ilvl w:val="0"/>
          <w:numId w:val="26"/>
        </w:numPr>
        <w:contextualSpacing/>
        <w:jc w:val="left"/>
      </w:pPr>
      <w:r>
        <w:t xml:space="preserve">Prepare the children ahead of time for activities that are new. Talk to them before the activity so they know what is going to happen and what our expectations are in terms of their </w:t>
      </w:r>
      <w:proofErr w:type="spellStart"/>
      <w:r>
        <w:t>behavior</w:t>
      </w:r>
      <w:proofErr w:type="spellEnd"/>
      <w:r>
        <w:t>. What are they allowed to do; what are they not allowed to do. If it is a game in the gym, what are the rules?  When preparing the children for a new activity visual cues are always useful.</w:t>
      </w:r>
    </w:p>
    <w:p w:rsidR="009644D1" w:rsidRPr="00165759" w:rsidRDefault="009644D1" w:rsidP="009644D1">
      <w:pPr>
        <w:pStyle w:val="ListParagraph"/>
        <w:spacing w:line="120" w:lineRule="auto"/>
      </w:pPr>
    </w:p>
    <w:p w:rsidR="009644D1" w:rsidRDefault="009644D1" w:rsidP="00E92B80">
      <w:pPr>
        <w:pStyle w:val="ListParagraph"/>
        <w:numPr>
          <w:ilvl w:val="0"/>
          <w:numId w:val="24"/>
        </w:numPr>
        <w:contextualSpacing/>
        <w:jc w:val="left"/>
      </w:pPr>
      <w:r w:rsidRPr="00A00D28">
        <w:rPr>
          <w:b/>
        </w:rPr>
        <w:t>Ignore</w:t>
      </w:r>
      <w:r>
        <w:t xml:space="preserve"> any inappropriate behavio</w:t>
      </w:r>
      <w:r w:rsidR="000600C1">
        <w:t>u</w:t>
      </w:r>
      <w:r>
        <w:t>r, whenever possible. This does not mean ignore everything. Ignore behavio</w:t>
      </w:r>
      <w:r w:rsidR="000600C1">
        <w:t>u</w:t>
      </w:r>
      <w:r>
        <w:t>rs that are attention seeking but not dangerous to the child or the other children.</w:t>
      </w:r>
    </w:p>
    <w:p w:rsidR="009644D1" w:rsidRPr="00165759" w:rsidRDefault="009644D1" w:rsidP="009644D1">
      <w:pPr>
        <w:spacing w:line="120" w:lineRule="auto"/>
      </w:pPr>
    </w:p>
    <w:p w:rsidR="009644D1" w:rsidRDefault="009644D1" w:rsidP="00E92B80">
      <w:pPr>
        <w:pStyle w:val="ListParagraph"/>
        <w:numPr>
          <w:ilvl w:val="0"/>
          <w:numId w:val="24"/>
        </w:numPr>
        <w:contextualSpacing/>
        <w:jc w:val="left"/>
      </w:pPr>
      <w:r w:rsidRPr="00A00D28">
        <w:rPr>
          <w:b/>
        </w:rPr>
        <w:t>Positive reinforcement</w:t>
      </w:r>
      <w:r>
        <w:t xml:space="preserve"> – both verbal and non-verbal - of positive and responsive interactions.</w:t>
      </w:r>
    </w:p>
    <w:p w:rsidR="009644D1" w:rsidRPr="00165759" w:rsidRDefault="009644D1" w:rsidP="009644D1">
      <w:pPr>
        <w:pStyle w:val="ListParagraph"/>
        <w:spacing w:line="120" w:lineRule="auto"/>
      </w:pPr>
    </w:p>
    <w:p w:rsidR="009644D1" w:rsidRDefault="009644D1" w:rsidP="00E92B80">
      <w:pPr>
        <w:pStyle w:val="ListParagraph"/>
        <w:numPr>
          <w:ilvl w:val="0"/>
          <w:numId w:val="24"/>
        </w:numPr>
        <w:contextualSpacing/>
        <w:jc w:val="left"/>
      </w:pPr>
      <w:r w:rsidRPr="00A00D28">
        <w:rPr>
          <w:b/>
        </w:rPr>
        <w:t>Diversion</w:t>
      </w:r>
      <w:r>
        <w:t xml:space="preserve"> – redirection of a child to another area of play or more closely supervised activity.</w:t>
      </w:r>
    </w:p>
    <w:p w:rsidR="009644D1" w:rsidRPr="00165759" w:rsidRDefault="009644D1" w:rsidP="009644D1">
      <w:pPr>
        <w:pStyle w:val="ListParagraph"/>
        <w:spacing w:line="120" w:lineRule="auto"/>
      </w:pPr>
    </w:p>
    <w:p w:rsidR="009644D1" w:rsidRDefault="009644D1" w:rsidP="00E92B80">
      <w:pPr>
        <w:pStyle w:val="ListParagraph"/>
        <w:numPr>
          <w:ilvl w:val="0"/>
          <w:numId w:val="24"/>
        </w:numPr>
        <w:contextualSpacing/>
        <w:jc w:val="left"/>
      </w:pPr>
      <w:r w:rsidRPr="00A00D28">
        <w:rPr>
          <w:b/>
        </w:rPr>
        <w:t>Positive verbal reminders</w:t>
      </w:r>
      <w:r>
        <w:rPr>
          <w:b/>
        </w:rPr>
        <w:t xml:space="preserve"> – </w:t>
      </w:r>
      <w:r w:rsidRPr="00B63E42">
        <w:t>encourage the children to interact and communicate in a positive way and support their ability to self-regulate</w:t>
      </w:r>
    </w:p>
    <w:p w:rsidR="009644D1" w:rsidRPr="00165759" w:rsidRDefault="009644D1" w:rsidP="009644D1">
      <w:pPr>
        <w:pStyle w:val="ListParagraph"/>
        <w:spacing w:line="120" w:lineRule="auto"/>
      </w:pPr>
    </w:p>
    <w:p w:rsidR="009644D1" w:rsidRDefault="009644D1" w:rsidP="00E92B80">
      <w:pPr>
        <w:pStyle w:val="ListParagraph"/>
        <w:numPr>
          <w:ilvl w:val="0"/>
          <w:numId w:val="24"/>
        </w:numPr>
        <w:contextualSpacing/>
        <w:jc w:val="left"/>
      </w:pPr>
      <w:r>
        <w:rPr>
          <w:b/>
        </w:rPr>
        <w:t xml:space="preserve">Mediation:  </w:t>
      </w:r>
      <w:r w:rsidRPr="006527C0">
        <w:t>Provide</w:t>
      </w:r>
      <w:r>
        <w:rPr>
          <w:b/>
        </w:rPr>
        <w:t xml:space="preserve"> </w:t>
      </w:r>
      <w:r>
        <w:t>g</w:t>
      </w:r>
      <w:r w:rsidRPr="006527C0">
        <w:t>uidance and support for problem solving</w:t>
      </w:r>
      <w:r>
        <w:t xml:space="preserve">. </w:t>
      </w:r>
      <w:r w:rsidRPr="007539FB">
        <w:t>When</w:t>
      </w:r>
      <w:r>
        <w:t xml:space="preserve"> children are having difficulty coming up with a solution to their problem help them through the process.</w:t>
      </w:r>
    </w:p>
    <w:p w:rsidR="009644D1" w:rsidRDefault="009644D1" w:rsidP="009644D1">
      <w:pPr>
        <w:pStyle w:val="ListParagraph"/>
        <w:spacing w:line="120" w:lineRule="auto"/>
      </w:pPr>
    </w:p>
    <w:p w:rsidR="009644D1" w:rsidRPr="007539FB" w:rsidRDefault="009644D1" w:rsidP="00E92B80">
      <w:pPr>
        <w:pStyle w:val="ListParagraph"/>
        <w:numPr>
          <w:ilvl w:val="0"/>
          <w:numId w:val="24"/>
        </w:numPr>
        <w:contextualSpacing/>
        <w:jc w:val="left"/>
      </w:pPr>
      <w:r>
        <w:rPr>
          <w:b/>
        </w:rPr>
        <w:t>Mediated role playing with peers</w:t>
      </w:r>
    </w:p>
    <w:p w:rsidR="009644D1" w:rsidRDefault="009644D1" w:rsidP="009644D1">
      <w:pPr>
        <w:spacing w:line="120" w:lineRule="auto"/>
      </w:pPr>
    </w:p>
    <w:p w:rsidR="009644D1" w:rsidRDefault="009644D1" w:rsidP="009644D1">
      <w:r>
        <w:t>A discussion and explanation will follow all approaches where appropriate.</w:t>
      </w:r>
    </w:p>
    <w:p w:rsidR="009644D1" w:rsidRDefault="009644D1" w:rsidP="009644D1">
      <w:pPr>
        <w:spacing w:line="120" w:lineRule="auto"/>
      </w:pPr>
    </w:p>
    <w:p w:rsidR="000600C1" w:rsidRDefault="000600C1">
      <w:pPr>
        <w:jc w:val="left"/>
        <w:rPr>
          <w:b/>
          <w:sz w:val="28"/>
          <w:szCs w:val="28"/>
        </w:rPr>
      </w:pPr>
    </w:p>
    <w:p w:rsidR="009644D1" w:rsidRPr="00C229B8" w:rsidRDefault="009644D1" w:rsidP="009644D1">
      <w:pPr>
        <w:outlineLvl w:val="1"/>
        <w:rPr>
          <w:b/>
          <w:sz w:val="28"/>
          <w:szCs w:val="28"/>
        </w:rPr>
      </w:pPr>
      <w:bookmarkStart w:id="155" w:name="_Toc476135787"/>
      <w:r w:rsidRPr="00C229B8">
        <w:rPr>
          <w:b/>
          <w:sz w:val="28"/>
          <w:szCs w:val="28"/>
        </w:rPr>
        <w:lastRenderedPageBreak/>
        <w:t>Prohibited Practices</w:t>
      </w:r>
      <w:bookmarkEnd w:id="155"/>
    </w:p>
    <w:p w:rsidR="009644D1" w:rsidRDefault="009644D1" w:rsidP="009644D1">
      <w:pPr>
        <w:spacing w:line="120" w:lineRule="auto"/>
        <w:rPr>
          <w:b/>
          <w:i/>
        </w:rPr>
      </w:pPr>
    </w:p>
    <w:p w:rsidR="009644D1" w:rsidRDefault="009644D1" w:rsidP="009644D1">
      <w:r>
        <w:t xml:space="preserve">The following forms of discipline </w:t>
      </w:r>
      <w:r>
        <w:rPr>
          <w:b/>
          <w:u w:val="single"/>
        </w:rPr>
        <w:t>will not</w:t>
      </w:r>
      <w:r>
        <w:t xml:space="preserve"> be permitted by anyone including staff, students, volunteers and parents during the operations of the program:</w:t>
      </w:r>
    </w:p>
    <w:p w:rsidR="009644D1" w:rsidRDefault="009644D1" w:rsidP="009644D1">
      <w:pPr>
        <w:spacing w:line="120" w:lineRule="auto"/>
      </w:pPr>
    </w:p>
    <w:p w:rsidR="009644D1" w:rsidRDefault="009644D1" w:rsidP="00E92B80">
      <w:pPr>
        <w:pStyle w:val="ListParagraph"/>
        <w:numPr>
          <w:ilvl w:val="0"/>
          <w:numId w:val="25"/>
        </w:numPr>
        <w:contextualSpacing/>
        <w:jc w:val="left"/>
      </w:pPr>
      <w:r>
        <w:t xml:space="preserve">Corporal punishment of a child (e.g. spanking, hitting, shaking, </w:t>
      </w:r>
      <w:proofErr w:type="spellStart"/>
      <w:r>
        <w:t>etc</w:t>
      </w:r>
      <w:proofErr w:type="spellEnd"/>
      <w:r>
        <w:t>…)</w:t>
      </w:r>
    </w:p>
    <w:p w:rsidR="009644D1" w:rsidRDefault="009644D1" w:rsidP="00E92B80">
      <w:pPr>
        <w:pStyle w:val="ListParagraph"/>
        <w:numPr>
          <w:ilvl w:val="0"/>
          <w:numId w:val="25"/>
        </w:numPr>
        <w:contextualSpacing/>
        <w:jc w:val="left"/>
      </w:pPr>
      <w:r>
        <w:t>Physical restraint of the child, such as confining the child to a high chair, car seat, stroller for other device for the purposes of discipline or in lieu of supervision, unless the physical restraint is for the purpose of preventing the child from hurting himself, herself or someone else, and is used only as a last resort and only until the risk of injury is no longer imminent.</w:t>
      </w:r>
    </w:p>
    <w:p w:rsidR="009644D1" w:rsidRDefault="009644D1" w:rsidP="00E92B80">
      <w:pPr>
        <w:pStyle w:val="ListParagraph"/>
        <w:numPr>
          <w:ilvl w:val="0"/>
          <w:numId w:val="25"/>
        </w:numPr>
        <w:contextualSpacing/>
        <w:jc w:val="left"/>
      </w:pPr>
      <w:r>
        <w:t>Deliberate harsh or degrading measures that would humiliate a child or undermine a child’s self-respect.</w:t>
      </w:r>
    </w:p>
    <w:p w:rsidR="009644D1" w:rsidRDefault="009644D1" w:rsidP="00E92B80">
      <w:pPr>
        <w:pStyle w:val="ListParagraph"/>
        <w:numPr>
          <w:ilvl w:val="0"/>
          <w:numId w:val="25"/>
        </w:numPr>
        <w:contextualSpacing/>
        <w:jc w:val="left"/>
      </w:pPr>
      <w:r>
        <w:t>Deprivation of a child of basic needs including food, shelter, clothing or bedding.</w:t>
      </w:r>
    </w:p>
    <w:p w:rsidR="009644D1" w:rsidRDefault="009644D1" w:rsidP="00E92B80">
      <w:pPr>
        <w:pStyle w:val="ListParagraph"/>
        <w:numPr>
          <w:ilvl w:val="0"/>
          <w:numId w:val="25"/>
        </w:numPr>
        <w:contextualSpacing/>
        <w:jc w:val="left"/>
      </w:pPr>
      <w:r>
        <w:t>To remove a child to an area that is unsupervised.</w:t>
      </w:r>
    </w:p>
    <w:p w:rsidR="009644D1" w:rsidRDefault="009644D1" w:rsidP="00E92B80">
      <w:pPr>
        <w:pStyle w:val="ListParagraph"/>
        <w:numPr>
          <w:ilvl w:val="0"/>
          <w:numId w:val="25"/>
        </w:numPr>
        <w:contextualSpacing/>
        <w:jc w:val="left"/>
      </w:pPr>
      <w:r>
        <w:t>Being confined in a locked room or area.</w:t>
      </w:r>
    </w:p>
    <w:p w:rsidR="009644D1" w:rsidRDefault="009644D1" w:rsidP="00E92B80">
      <w:pPr>
        <w:pStyle w:val="ListParagraph"/>
        <w:numPr>
          <w:ilvl w:val="0"/>
          <w:numId w:val="25"/>
        </w:numPr>
        <w:contextualSpacing/>
        <w:jc w:val="left"/>
      </w:pPr>
      <w:r>
        <w:t>Inflicting any bodily harm on children including making children eat or drink against their will.</w:t>
      </w:r>
    </w:p>
    <w:p w:rsidR="00DE3C34" w:rsidRDefault="00DE3C34" w:rsidP="00655672"/>
    <w:p w:rsidR="00DE3C34" w:rsidRPr="00933552" w:rsidRDefault="00DE3C34" w:rsidP="00655672">
      <w:pPr>
        <w:rPr>
          <w:lang w:val="x-none"/>
        </w:rPr>
      </w:pPr>
    </w:p>
    <w:p w:rsidR="0066500A" w:rsidRDefault="0066500A" w:rsidP="002D1C7E">
      <w:pPr>
        <w:pStyle w:val="Heading1"/>
        <w:rPr>
          <w:szCs w:val="28"/>
        </w:rPr>
      </w:pPr>
      <w:bookmarkStart w:id="156" w:name="_Toc377377066"/>
      <w:bookmarkStart w:id="157" w:name="_Toc131070375"/>
      <w:bookmarkStart w:id="158" w:name="_Toc476135788"/>
      <w:r>
        <w:t>Privacy Protection Pledge</w:t>
      </w:r>
      <w:bookmarkEnd w:id="156"/>
      <w:bookmarkEnd w:id="158"/>
      <w:r>
        <w:rPr>
          <w:szCs w:val="28"/>
        </w:rPr>
        <w:t xml:space="preserve"> </w:t>
      </w:r>
    </w:p>
    <w:p w:rsidR="0066500A" w:rsidRDefault="0066500A" w:rsidP="002D31C1">
      <w:pPr>
        <w:jc w:val="center"/>
        <w:outlineLvl w:val="0"/>
        <w:rPr>
          <w:sz w:val="28"/>
          <w:szCs w:val="28"/>
        </w:rPr>
      </w:pPr>
    </w:p>
    <w:bookmarkEnd w:id="157"/>
    <w:p w:rsidR="002D31C1" w:rsidRDefault="002D31C1" w:rsidP="002D31C1">
      <w:r>
        <w:t xml:space="preserve">We want to make sure that we comply with the new legal obligations imposed by the federal government's </w:t>
      </w:r>
      <w:r>
        <w:rPr>
          <w:i/>
        </w:rPr>
        <w:t xml:space="preserve">Personal Information Protection and Electronic Documents Act </w:t>
      </w:r>
      <w:r>
        <w:t>("</w:t>
      </w:r>
      <w:r>
        <w:rPr>
          <w:b/>
          <w:i/>
        </w:rPr>
        <w:t>PIPEDA</w:t>
      </w:r>
      <w:r>
        <w:t>") regarding the collection, use and disclosure of personal information in commercial activities.</w:t>
      </w:r>
    </w:p>
    <w:p w:rsidR="002D31C1" w:rsidRDefault="002D31C1" w:rsidP="002D31C1">
      <w:pPr>
        <w:spacing w:line="120" w:lineRule="auto"/>
      </w:pPr>
    </w:p>
    <w:p w:rsidR="002D31C1" w:rsidRDefault="002D31C1" w:rsidP="002D31C1">
      <w:r>
        <w:t>That is why we have developed this Privacy Protection Pledge.  We want you to understand the purposes for which we collect personal information.  We also want to make sure that we have your consent to continue to collect, use and disclose this personal information for these purposes.</w:t>
      </w:r>
    </w:p>
    <w:p w:rsidR="002D31C1" w:rsidRDefault="002D31C1" w:rsidP="002D31C1">
      <w:pPr>
        <w:spacing w:line="120" w:lineRule="auto"/>
      </w:pPr>
    </w:p>
    <w:p w:rsidR="002D31C1" w:rsidRDefault="002D31C1" w:rsidP="002D31C1">
      <w:r>
        <w:t>We have also developed a Privacy Policy, which specifies and describes the principles and guidelines that we have adopted for the collection, use, disclosure and retention of personal information.</w:t>
      </w:r>
    </w:p>
    <w:p w:rsidR="002D31C1" w:rsidRDefault="002D31C1" w:rsidP="002D31C1">
      <w:pPr>
        <w:spacing w:line="120" w:lineRule="auto"/>
      </w:pPr>
    </w:p>
    <w:p w:rsidR="002D31C1" w:rsidRDefault="002D31C1" w:rsidP="002D31C1">
      <w:r>
        <w:t>The following is a brief summary of our privacy practices:</w:t>
      </w:r>
    </w:p>
    <w:p w:rsidR="002D31C1" w:rsidRDefault="002D31C1" w:rsidP="002D31C1">
      <w:pPr>
        <w:rPr>
          <w:b/>
        </w:rPr>
      </w:pPr>
    </w:p>
    <w:p w:rsidR="002D31C1" w:rsidRDefault="002D31C1" w:rsidP="00E92B80">
      <w:pPr>
        <w:pStyle w:val="Heading2"/>
        <w:numPr>
          <w:ilvl w:val="0"/>
          <w:numId w:val="12"/>
        </w:numPr>
      </w:pPr>
      <w:bookmarkStart w:id="159" w:name="_Toc131070376"/>
      <w:bookmarkStart w:id="160" w:name="_Toc377377067"/>
      <w:bookmarkStart w:id="161" w:name="_Toc476135789"/>
      <w:r>
        <w:t>What is personal information?</w:t>
      </w:r>
      <w:bookmarkEnd w:id="159"/>
      <w:bookmarkEnd w:id="160"/>
      <w:bookmarkEnd w:id="161"/>
    </w:p>
    <w:p w:rsidR="002D31C1" w:rsidRDefault="002D31C1" w:rsidP="002D31C1">
      <w:pPr>
        <w:rPr>
          <w:bCs/>
        </w:rPr>
      </w:pPr>
    </w:p>
    <w:p w:rsidR="002D31C1" w:rsidRDefault="002D31C1" w:rsidP="002D31C1">
      <w:pPr>
        <w:rPr>
          <w:bCs/>
        </w:rPr>
      </w:pPr>
      <w:r>
        <w:rPr>
          <w:bCs/>
        </w:rPr>
        <w:t>Personal information is any information that can be used to identify, distinguish or contact a specific individual.  Personal information can include facts about, or related to, an individual, as well as an individual's opinions or beliefs.  Personal information does not include publicly available information (for example, names, addresses and telephone numbers which are published on an annual basis in telephone directories) or business contact information (the name, title, business address or telephone number of an employee of an organization).</w:t>
      </w:r>
    </w:p>
    <w:p w:rsidR="002D31C1" w:rsidRDefault="002D31C1" w:rsidP="002D31C1">
      <w:pPr>
        <w:rPr>
          <w:b/>
          <w:bCs/>
        </w:rPr>
      </w:pPr>
    </w:p>
    <w:p w:rsidR="002D31C1" w:rsidRDefault="002D31C1" w:rsidP="007C62F3">
      <w:pPr>
        <w:pStyle w:val="Heading2"/>
      </w:pPr>
      <w:bookmarkStart w:id="162" w:name="_Toc131070377"/>
      <w:bookmarkStart w:id="163" w:name="_Toc377377068"/>
      <w:bookmarkStart w:id="164" w:name="_Toc476135790"/>
      <w:r>
        <w:lastRenderedPageBreak/>
        <w:t>Why do we collect personal information, and how do we use it?</w:t>
      </w:r>
      <w:bookmarkEnd w:id="162"/>
      <w:bookmarkEnd w:id="163"/>
      <w:bookmarkEnd w:id="164"/>
    </w:p>
    <w:p w:rsidR="002D31C1" w:rsidRDefault="002D31C1" w:rsidP="002D31C1">
      <w:pPr>
        <w:rPr>
          <w:bCs/>
        </w:rPr>
      </w:pPr>
    </w:p>
    <w:p w:rsidR="002D31C1" w:rsidRDefault="002D31C1" w:rsidP="002D31C1">
      <w:r>
        <w:rPr>
          <w:bCs/>
        </w:rPr>
        <w:t>In carrying on business as a licensed child care facility,</w:t>
      </w:r>
      <w:r>
        <w:rPr>
          <w:b/>
          <w:bCs/>
        </w:rPr>
        <w:t xml:space="preserve"> </w:t>
      </w:r>
      <w:r>
        <w:rPr>
          <w:bCs/>
        </w:rPr>
        <w:t>we collect personal information about the children in our care, their parents/legal guardians, their siblings, and other individuals who are also involved in their care and upbringing (collectively, "</w:t>
      </w:r>
      <w:r>
        <w:rPr>
          <w:b/>
          <w:bCs/>
          <w:i/>
        </w:rPr>
        <w:t>the children in our care and their families</w:t>
      </w:r>
      <w:r>
        <w:rPr>
          <w:bCs/>
        </w:rPr>
        <w:t xml:space="preserve">"), about our </w:t>
      </w:r>
      <w:r>
        <w:t>independent contractors (</w:t>
      </w:r>
      <w:proofErr w:type="spellStart"/>
      <w:r>
        <w:t>ie</w:t>
      </w:r>
      <w:proofErr w:type="spellEnd"/>
      <w:r>
        <w:t>. people who regularly work for us, but who are not paid as employees), directors, therapists, volunteers, work experience students and educational or regulatory observers, and about other people in the general community with whom we interact (collectively, “</w:t>
      </w:r>
      <w:r>
        <w:rPr>
          <w:b/>
          <w:i/>
        </w:rPr>
        <w:t>our other constituents</w:t>
      </w:r>
      <w:r>
        <w:t>”)</w:t>
      </w:r>
      <w:r>
        <w:rPr>
          <w:bCs/>
        </w:rPr>
        <w:t xml:space="preserve">.  </w:t>
      </w:r>
      <w:r>
        <w:t xml:space="preserve">We respect the privacy of all of these individuals, which is why we collect and use personal information </w:t>
      </w:r>
      <w:r>
        <w:rPr>
          <w:u w:val="single"/>
        </w:rPr>
        <w:t>only</w:t>
      </w:r>
      <w:r>
        <w:t xml:space="preserve"> for the following purposes:</w:t>
      </w:r>
    </w:p>
    <w:p w:rsidR="002D31C1" w:rsidRDefault="002D31C1" w:rsidP="002D31C1"/>
    <w:p w:rsidR="002D31C1" w:rsidRDefault="002D31C1" w:rsidP="002D31C1">
      <w:pPr>
        <w:ind w:left="720" w:hanging="720"/>
      </w:pPr>
      <w:r>
        <w:t>1.</w:t>
      </w:r>
      <w:r>
        <w:tab/>
        <w:t xml:space="preserve">To identify the children in our care and their families, </w:t>
      </w:r>
      <w:r>
        <w:rPr>
          <w:bCs/>
        </w:rPr>
        <w:t xml:space="preserve">as well as our </w:t>
      </w:r>
      <w:r>
        <w:t>other constituents;</w:t>
      </w:r>
    </w:p>
    <w:p w:rsidR="002D31C1" w:rsidRDefault="002D31C1" w:rsidP="002D31C1">
      <w:pPr>
        <w:ind w:left="720" w:hanging="720"/>
      </w:pPr>
      <w:r>
        <w:t>2.</w:t>
      </w:r>
      <w:r>
        <w:tab/>
        <w:t>To establish and maintain responsible relationships with the children in our care and their families, as well as with our other constituents;</w:t>
      </w:r>
    </w:p>
    <w:p w:rsidR="002D31C1" w:rsidRDefault="002D31C1" w:rsidP="002D31C1">
      <w:pPr>
        <w:ind w:left="720" w:hanging="720"/>
      </w:pPr>
      <w:r>
        <w:t>3.</w:t>
      </w:r>
      <w:r>
        <w:tab/>
        <w:t>To understand, develop and/or enhance the needs, desires, concerns and opinions of the children in our care and their families, as well as our other constituents;</w:t>
      </w:r>
    </w:p>
    <w:p w:rsidR="002D31C1" w:rsidRDefault="002D31C1" w:rsidP="002D31C1">
      <w:pPr>
        <w:ind w:left="720" w:hanging="720"/>
      </w:pPr>
      <w:r>
        <w:t>4.</w:t>
      </w:r>
      <w:r>
        <w:tab/>
        <w:t>To provide the services expected of a licensed child care facility to the children in our care and their families, all with a view to advancing the goals of our Mission Statement;</w:t>
      </w:r>
    </w:p>
    <w:p w:rsidR="002D31C1" w:rsidRDefault="002D31C1" w:rsidP="002D31C1">
      <w:r>
        <w:t>5.</w:t>
      </w:r>
      <w:r>
        <w:tab/>
        <w:t>To manage and develop our business and operations; and</w:t>
      </w:r>
    </w:p>
    <w:p w:rsidR="002D31C1" w:rsidRDefault="002D31C1" w:rsidP="002D31C1">
      <w:r>
        <w:t>6.</w:t>
      </w:r>
      <w:r>
        <w:tab/>
        <w:t>To meet legal and regulatory requirements.</w:t>
      </w:r>
    </w:p>
    <w:p w:rsidR="002D31C1" w:rsidRDefault="002D31C1" w:rsidP="002D31C1"/>
    <w:p w:rsidR="002D31C1" w:rsidRDefault="002D31C1" w:rsidP="002D31C1">
      <w:r>
        <w:t xml:space="preserve">We collect information only by lawful and fair means, and not in an unreasonably intrusive way.  We collect personal information from day to day observations of, or interactions with, the children in our care and/or from their parents/legal guardians, as well as from </w:t>
      </w:r>
      <w:r>
        <w:rPr>
          <w:bCs/>
        </w:rPr>
        <w:t xml:space="preserve">our </w:t>
      </w:r>
      <w:r>
        <w:t>other constituents.</w:t>
      </w:r>
    </w:p>
    <w:p w:rsidR="002D31C1" w:rsidRDefault="002D31C1" w:rsidP="002D31C1"/>
    <w:p w:rsidR="002D31C1" w:rsidRDefault="002D31C1" w:rsidP="007C62F3">
      <w:pPr>
        <w:pStyle w:val="Heading2"/>
      </w:pPr>
      <w:bookmarkStart w:id="165" w:name="_Toc131070378"/>
      <w:bookmarkStart w:id="166" w:name="_Toc377377069"/>
      <w:bookmarkStart w:id="167" w:name="_Toc476135791"/>
      <w:r>
        <w:t>When do we disclose personal information?</w:t>
      </w:r>
      <w:bookmarkEnd w:id="165"/>
      <w:bookmarkEnd w:id="166"/>
      <w:bookmarkEnd w:id="167"/>
    </w:p>
    <w:p w:rsidR="002D31C1" w:rsidRDefault="002D31C1" w:rsidP="002D31C1"/>
    <w:p w:rsidR="002D31C1" w:rsidRDefault="002D31C1" w:rsidP="002D31C1">
      <w:r>
        <w:t xml:space="preserve">There are a variety of circumstances where we may need to disclose some personal information about the children in our care and/or their families, or about </w:t>
      </w:r>
      <w:r>
        <w:rPr>
          <w:bCs/>
        </w:rPr>
        <w:t xml:space="preserve">our </w:t>
      </w:r>
      <w:r>
        <w:t xml:space="preserve">other constituents.  However, with the exception of those circumstances where disclosure is required or permitted by law, we make sure that any disclosure of personal information is made on a "need to know" and, where applicable, on a confidential basis, and in accordance with the provisions of </w:t>
      </w:r>
      <w:r>
        <w:rPr>
          <w:i/>
        </w:rPr>
        <w:t>The Ontario Child Care Licensing, Day Nursery’s Manual.</w:t>
      </w:r>
      <w:r>
        <w:t xml:space="preserve">  We also use contractual or other means to protect the information and to make sure that the information is used only for the purpose(s) for which it was disclosed. </w:t>
      </w:r>
    </w:p>
    <w:p w:rsidR="002D31C1" w:rsidRDefault="002D31C1" w:rsidP="002D31C1"/>
    <w:p w:rsidR="002D31C1" w:rsidRDefault="002D31C1" w:rsidP="002D31C1">
      <w:r>
        <w:t xml:space="preserve"> Subject to the foregoing, we may disclose an individual's personal information:</w:t>
      </w:r>
    </w:p>
    <w:p w:rsidR="002D31C1" w:rsidRDefault="002D31C1" w:rsidP="002D31C1"/>
    <w:p w:rsidR="002D31C1" w:rsidRDefault="002D31C1" w:rsidP="002D31C1">
      <w:pPr>
        <w:ind w:left="720" w:hanging="720"/>
      </w:pPr>
      <w:r>
        <w:t>1.</w:t>
      </w:r>
      <w:r>
        <w:tab/>
        <w:t>To our employees, independent contractors, directors, therapists, volunteers, work experience students and educational or regulatory observers; or</w:t>
      </w:r>
    </w:p>
    <w:p w:rsidR="002D31C1" w:rsidRDefault="002D31C1" w:rsidP="002D31C1">
      <w:pPr>
        <w:ind w:left="720" w:hanging="720"/>
      </w:pPr>
      <w:r>
        <w:t>2.</w:t>
      </w:r>
      <w:r>
        <w:tab/>
        <w:t>To a third party who requires personal information in order to:</w:t>
      </w:r>
    </w:p>
    <w:p w:rsidR="002D31C1" w:rsidRDefault="002D31C1" w:rsidP="00E92B80">
      <w:pPr>
        <w:numPr>
          <w:ilvl w:val="0"/>
          <w:numId w:val="6"/>
        </w:numPr>
        <w:tabs>
          <w:tab w:val="left" w:pos="720"/>
        </w:tabs>
        <w:autoSpaceDE w:val="0"/>
        <w:autoSpaceDN w:val="0"/>
        <w:adjustRightInd w:val="0"/>
      </w:pPr>
      <w:r>
        <w:lastRenderedPageBreak/>
        <w:t xml:space="preserve">provide (or assist us in providing) for the physical, emotional, </w:t>
      </w:r>
      <w:r w:rsidR="00636885">
        <w:t>social and/or intellectual well</w:t>
      </w:r>
      <w:r>
        <w:t>being and/or safety of the children in our care; or</w:t>
      </w:r>
    </w:p>
    <w:p w:rsidR="002D31C1" w:rsidRDefault="002D31C1" w:rsidP="00E92B80">
      <w:pPr>
        <w:numPr>
          <w:ilvl w:val="0"/>
          <w:numId w:val="6"/>
        </w:numPr>
        <w:tabs>
          <w:tab w:val="left" w:pos="720"/>
        </w:tabs>
        <w:autoSpaceDE w:val="0"/>
        <w:autoSpaceDN w:val="0"/>
        <w:adjustRightInd w:val="0"/>
      </w:pPr>
      <w:r>
        <w:t>assist us in our general administration and/or operations (which includes record keeping</w:t>
      </w:r>
      <w:r w:rsidR="002748E5">
        <w:t xml:space="preserve"> and</w:t>
      </w:r>
      <w:r>
        <w:t xml:space="preserve"> debt collection); or</w:t>
      </w:r>
    </w:p>
    <w:p w:rsidR="002D31C1" w:rsidRDefault="002D31C1" w:rsidP="00E92B80">
      <w:pPr>
        <w:numPr>
          <w:ilvl w:val="0"/>
          <w:numId w:val="6"/>
        </w:numPr>
        <w:tabs>
          <w:tab w:val="left" w:pos="720"/>
        </w:tabs>
        <w:autoSpaceDE w:val="0"/>
        <w:autoSpaceDN w:val="0"/>
        <w:adjustRightInd w:val="0"/>
      </w:pPr>
      <w:r>
        <w:t xml:space="preserve">assist us in providing products and/or services to the children in our care and their families, or to </w:t>
      </w:r>
      <w:r>
        <w:rPr>
          <w:bCs/>
        </w:rPr>
        <w:t xml:space="preserve">our </w:t>
      </w:r>
      <w:r>
        <w:t>other constituents; or</w:t>
      </w:r>
    </w:p>
    <w:p w:rsidR="002D31C1" w:rsidRDefault="002D31C1" w:rsidP="002D31C1">
      <w:pPr>
        <w:ind w:left="720" w:hanging="720"/>
      </w:pPr>
      <w:r>
        <w:t>3.</w:t>
      </w:r>
      <w:r>
        <w:tab/>
        <w:t>To a public authority or agent of a public authority if, in our reasonable judgment, it appears that there is imminent danger to life or property which could be avoided or minimized by the disclosure of the information; or</w:t>
      </w:r>
    </w:p>
    <w:p w:rsidR="002D31C1" w:rsidRDefault="002D31C1" w:rsidP="002D31C1">
      <w:pPr>
        <w:ind w:left="720" w:hanging="720"/>
        <w:rPr>
          <w:b/>
        </w:rPr>
      </w:pPr>
      <w:r>
        <w:t>4.</w:t>
      </w:r>
      <w:r>
        <w:tab/>
        <w:t xml:space="preserve">To a third party who requires such information and who is part of our organizational group; or </w:t>
      </w:r>
    </w:p>
    <w:p w:rsidR="002D31C1" w:rsidRDefault="002D31C1" w:rsidP="002D31C1">
      <w:pPr>
        <w:ind w:left="720" w:hanging="720"/>
        <w:rPr>
          <w:b/>
        </w:rPr>
      </w:pPr>
      <w:r>
        <w:t>5.</w:t>
      </w:r>
      <w:r>
        <w:tab/>
        <w:t xml:space="preserve">To a third party with whom we are negotiating for the purpose of them taking over some or all of our services and/or other activities; or </w:t>
      </w:r>
    </w:p>
    <w:p w:rsidR="002D31C1" w:rsidRDefault="002D31C1" w:rsidP="002D31C1">
      <w:pPr>
        <w:ind w:left="720" w:hanging="720"/>
        <w:rPr>
          <w:b/>
        </w:rPr>
      </w:pPr>
      <w:r>
        <w:t>6.</w:t>
      </w:r>
      <w:r>
        <w:tab/>
        <w:t>To representatives of other licensed child care facilities if that individual has not promptly satisfied his/her debts to us; or</w:t>
      </w:r>
    </w:p>
    <w:p w:rsidR="002D31C1" w:rsidRDefault="002D31C1" w:rsidP="002D31C1">
      <w:pPr>
        <w:ind w:left="720" w:hanging="720"/>
      </w:pPr>
      <w:r>
        <w:t>7.</w:t>
      </w:r>
      <w:r>
        <w:tab/>
        <w:t>To a third party where that individual (if he/she is an adult, otherwise his/her parent/legal guardian) has consented to such disclosure; or</w:t>
      </w:r>
    </w:p>
    <w:p w:rsidR="002D31C1" w:rsidRDefault="002D31C1" w:rsidP="002D31C1">
      <w:r>
        <w:t>8.</w:t>
      </w:r>
      <w:r>
        <w:tab/>
        <w:t>To a third party where such disclosure is required or permitted by law.</w:t>
      </w:r>
    </w:p>
    <w:p w:rsidR="002D31C1" w:rsidRDefault="002D31C1" w:rsidP="002D31C1">
      <w:pPr>
        <w:ind w:left="720" w:hanging="720"/>
      </w:pPr>
    </w:p>
    <w:p w:rsidR="002D31C1" w:rsidRDefault="002D31C1" w:rsidP="002D31C1"/>
    <w:p w:rsidR="002D31C1" w:rsidRDefault="002D31C1" w:rsidP="002D31C1">
      <w:r>
        <w:t>We will not disclose an individual's personal information in our possession or under our control to any third party for the purpose of enabling that third party to market its products and/or services to that individual (or to that individual's family) without first seeking the express consent of that individual (if he/she is an adult, otherwise his/her parent/legal guardian) to do so.</w:t>
      </w:r>
    </w:p>
    <w:p w:rsidR="002D31C1" w:rsidRDefault="002D31C1" w:rsidP="002D31C1">
      <w:pPr>
        <w:rPr>
          <w:b/>
          <w:bCs/>
        </w:rPr>
      </w:pPr>
    </w:p>
    <w:p w:rsidR="0066500A" w:rsidRDefault="0066500A" w:rsidP="007C62F3">
      <w:pPr>
        <w:pStyle w:val="Heading2"/>
      </w:pPr>
      <w:bookmarkStart w:id="168" w:name="_Toc131070379"/>
      <w:bookmarkStart w:id="169" w:name="_Toc377377070"/>
      <w:bookmarkStart w:id="170" w:name="_Toc476135792"/>
      <w:r>
        <w:t>How do we protect personal information?</w:t>
      </w:r>
      <w:bookmarkEnd w:id="168"/>
      <w:bookmarkEnd w:id="169"/>
      <w:bookmarkEnd w:id="170"/>
    </w:p>
    <w:p w:rsidR="0066500A" w:rsidRDefault="0066500A" w:rsidP="0066500A"/>
    <w:p w:rsidR="0066500A" w:rsidRDefault="0066500A" w:rsidP="0066500A">
      <w:r>
        <w:t>In order to protect personal information, we will:</w:t>
      </w:r>
    </w:p>
    <w:p w:rsidR="0066500A" w:rsidRDefault="0066500A" w:rsidP="0066500A"/>
    <w:p w:rsidR="0066500A" w:rsidRDefault="0066500A" w:rsidP="0066500A">
      <w:pPr>
        <w:ind w:left="720" w:hanging="720"/>
      </w:pPr>
      <w:r>
        <w:t>1.</w:t>
      </w:r>
      <w:r>
        <w:tab/>
        <w:t>Not collect, use or disclose an individual's personal information for any purpose other than those identified above, except with the further consent of that individual (if he/she is an adult, otherwise his/her parent/legal guardian).  Consent for any of the identified purposes or for any additional purpose can be provided in writing, orally or electronically.  Consent can be express or it may be implied in appropriate circumstances.  Express consent happens whenever there is no doubt that an adult individual has expressly told us, in writing, orally or electronically, that we can collect, use or disclose his/her personal information or that of his/her child(</w:t>
      </w:r>
      <w:proofErr w:type="spellStart"/>
      <w:r>
        <w:t>ren</w:t>
      </w:r>
      <w:proofErr w:type="spellEnd"/>
      <w:r>
        <w:t>).  Implied consent happens whenever we can reasonably assume, from an adult individual's action or inaction, that we have his/her consent to collect, use or disclose his/her personal information or that of his/her child(</w:t>
      </w:r>
      <w:proofErr w:type="spellStart"/>
      <w:r>
        <w:t>ren</w:t>
      </w:r>
      <w:proofErr w:type="spellEnd"/>
      <w:r>
        <w:t>).  We will try to obtain express consent whenever it would be reasonable for an individual to assume that we would do so;</w:t>
      </w:r>
    </w:p>
    <w:p w:rsidR="0066500A" w:rsidRDefault="0066500A" w:rsidP="0066500A">
      <w:pPr>
        <w:ind w:left="720" w:hanging="720"/>
      </w:pPr>
      <w:r>
        <w:t>2.</w:t>
      </w:r>
      <w:r>
        <w:tab/>
        <w:t>Protect personal information with security safeguards that are appropriate to the sensitivity of the information;</w:t>
      </w:r>
    </w:p>
    <w:p w:rsidR="0066500A" w:rsidRDefault="0066500A" w:rsidP="0066500A">
      <w:pPr>
        <w:ind w:left="720" w:hanging="720"/>
      </w:pPr>
      <w:r>
        <w:t>3.</w:t>
      </w:r>
      <w:r>
        <w:tab/>
        <w:t>Protect the confidentiality of personal information when dealing with other organizations;</w:t>
      </w:r>
    </w:p>
    <w:p w:rsidR="0066500A" w:rsidRDefault="0066500A" w:rsidP="0066500A">
      <w:pPr>
        <w:ind w:left="720" w:hanging="720"/>
      </w:pPr>
      <w:r>
        <w:t>4.</w:t>
      </w:r>
      <w:r>
        <w:tab/>
        <w:t xml:space="preserve">Use reasonable efforts to keep personal information as accurate and up-to-date as is necessary for the purposes for which it is to be used and/or disclosed.  </w:t>
      </w:r>
      <w:r>
        <w:lastRenderedPageBreak/>
        <w:t>The assistance of parents/legal guardians in keeping their and their children's personal information up to date is essential; and</w:t>
      </w:r>
    </w:p>
    <w:p w:rsidR="0066500A" w:rsidRDefault="0066500A" w:rsidP="0066500A">
      <w:pPr>
        <w:ind w:left="720" w:hanging="720"/>
      </w:pPr>
      <w:r>
        <w:t>5.</w:t>
      </w:r>
      <w:r>
        <w:tab/>
        <w:t>Respond to any request that an adult individual may make for access to personal information regarding him/her (or his/her child(</w:t>
      </w:r>
      <w:proofErr w:type="spellStart"/>
      <w:r>
        <w:t>ren</w:t>
      </w:r>
      <w:proofErr w:type="spellEnd"/>
      <w:r>
        <w:t>)).  We will need specific information from an individual to verify his/her identity before we can respond to his/her request.  In addition, there may be instances where we will not be able to provide an individual with the personal information that he/she has requested.  If we deny a request for access to personal information, we will provide the individual with an explanation in writing.</w:t>
      </w:r>
    </w:p>
    <w:p w:rsidR="0066500A" w:rsidRDefault="0066500A" w:rsidP="0066500A">
      <w:pPr>
        <w:ind w:left="720" w:hanging="720"/>
      </w:pPr>
    </w:p>
    <w:p w:rsidR="0066500A" w:rsidRDefault="0066500A" w:rsidP="0066500A">
      <w:pPr>
        <w:rPr>
          <w:b/>
          <w:bCs/>
        </w:rPr>
      </w:pPr>
    </w:p>
    <w:p w:rsidR="0066500A" w:rsidRDefault="0066500A" w:rsidP="007C62F3">
      <w:pPr>
        <w:pStyle w:val="Heading2"/>
      </w:pPr>
      <w:bookmarkStart w:id="171" w:name="_Toc131070380"/>
      <w:bookmarkStart w:id="172" w:name="_Toc377377071"/>
      <w:bookmarkStart w:id="173" w:name="_Toc476135793"/>
      <w:r>
        <w:t>What are your choices?</w:t>
      </w:r>
      <w:bookmarkEnd w:id="171"/>
      <w:bookmarkEnd w:id="172"/>
      <w:bookmarkEnd w:id="173"/>
    </w:p>
    <w:p w:rsidR="0066500A" w:rsidRDefault="0066500A" w:rsidP="0066500A"/>
    <w:p w:rsidR="0066500A" w:rsidRDefault="0066500A" w:rsidP="0066500A">
      <w:r>
        <w:t>We would like to have your consent to continue to collect, use and disclose your personal information (and, if you are a parent/legal guardian of one or more children in our care, that of your child(</w:t>
      </w:r>
      <w:proofErr w:type="spellStart"/>
      <w:r>
        <w:t>ren</w:t>
      </w:r>
      <w:proofErr w:type="spellEnd"/>
      <w:r>
        <w:t>) and other individuals who are involved with their care and upbringing) for the purposes identified above.  However, you do have choices.  You may refuse to provide your personal information (or that of your child(</w:t>
      </w:r>
      <w:proofErr w:type="spellStart"/>
      <w:r>
        <w:t>ren</w:t>
      </w:r>
      <w:proofErr w:type="spellEnd"/>
      <w:r>
        <w:t>)) to us.  You may also withdraw your consent for us to collect, use or disclose your personal information (or that of your child(</w:t>
      </w:r>
      <w:proofErr w:type="spellStart"/>
      <w:r>
        <w:t>ren</w:t>
      </w:r>
      <w:proofErr w:type="spellEnd"/>
      <w:r>
        <w:t>)) at any time, subject to legal or contractual restrictions and reasonable notice.  However, in either case, this may limit or eliminate altogether our ability to provide any products or services to you (or to your child(</w:t>
      </w:r>
      <w:proofErr w:type="spellStart"/>
      <w:r>
        <w:t>ren</w:t>
      </w:r>
      <w:proofErr w:type="spellEnd"/>
      <w:r>
        <w:t>)), to involve you in other organizational activities and/or to communicate with you.</w:t>
      </w:r>
    </w:p>
    <w:p w:rsidR="00EA0885" w:rsidRPr="002D31C1" w:rsidRDefault="00EA0885" w:rsidP="007C012F">
      <w:pPr>
        <w:pStyle w:val="Title"/>
        <w:numPr>
          <w:ilvl w:val="0"/>
          <w:numId w:val="0"/>
        </w:numPr>
        <w:ind w:left="360" w:hanging="360"/>
      </w:pPr>
    </w:p>
    <w:sectPr w:rsidR="00EA0885" w:rsidRPr="002D31C1" w:rsidSect="004A216A">
      <w:footerReference w:type="firs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C2" w:rsidRDefault="003B22C2" w:rsidP="00E91DC5">
      <w:r>
        <w:separator/>
      </w:r>
    </w:p>
  </w:endnote>
  <w:endnote w:type="continuationSeparator" w:id="0">
    <w:p w:rsidR="003B22C2" w:rsidRDefault="003B22C2" w:rsidP="00E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61" w:rsidRDefault="00BB6B61">
    <w:pPr>
      <w:pStyle w:val="Footer"/>
    </w:pPr>
    <w:r>
      <w:rPr>
        <w:noProof/>
        <w:lang w:val="en-CA" w:eastAsia="en-CA"/>
      </w:rPr>
      <mc:AlternateContent>
        <mc:Choice Requires="wps">
          <w:drawing>
            <wp:anchor distT="0" distB="0" distL="114300" distR="114300" simplePos="0" relativeHeight="251647488" behindDoc="0" locked="0" layoutInCell="1" allowOverlap="1" wp14:anchorId="1CE56B1D" wp14:editId="284AF68D">
              <wp:simplePos x="0" y="0"/>
              <wp:positionH relativeFrom="page">
                <wp:align>right</wp:align>
              </wp:positionH>
              <wp:positionV relativeFrom="page">
                <wp:align>bottom</wp:align>
              </wp:positionV>
              <wp:extent cx="2125980" cy="205486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B6B61" w:rsidRDefault="00BB6B61">
                          <w:pPr>
                            <w:jc w:val="center"/>
                            <w:rPr>
                              <w:szCs w:val="72"/>
                            </w:rPr>
                          </w:pPr>
                          <w:r w:rsidRPr="0055104A">
                            <w:rPr>
                              <w:rFonts w:ascii="Calibri" w:hAnsi="Calibri" w:cs="Times New Roman"/>
                              <w:color w:val="auto"/>
                              <w:sz w:val="22"/>
                              <w:szCs w:val="22"/>
                            </w:rPr>
                            <w:fldChar w:fldCharType="begin"/>
                          </w:r>
                          <w:r>
                            <w:instrText xml:space="preserve"> PAGE    \* MERGEFORMAT </w:instrText>
                          </w:r>
                          <w:r w:rsidRPr="0055104A">
                            <w:rPr>
                              <w:rFonts w:ascii="Calibri" w:hAnsi="Calibri" w:cs="Times New Roman"/>
                              <w:color w:val="auto"/>
                              <w:sz w:val="22"/>
                              <w:szCs w:val="22"/>
                            </w:rPr>
                            <w:fldChar w:fldCharType="separate"/>
                          </w:r>
                          <w:r w:rsidRPr="00DA54C4">
                            <w:rPr>
                              <w:rFonts w:ascii="Cambria" w:hAnsi="Cambria" w:cs="Times New Roman"/>
                              <w:noProof/>
                              <w:color w:val="FFFFFF"/>
                              <w:sz w:val="72"/>
                              <w:szCs w:val="72"/>
                            </w:rPr>
                            <w:t>ii</w:t>
                          </w:r>
                          <w:r w:rsidRPr="0055104A">
                            <w:rPr>
                              <w:rFonts w:ascii="Cambria" w:hAnsi="Cambria" w:cs="Times New Roman"/>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6B1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8" type="#_x0000_t5" style="position:absolute;left:0;text-align:left;margin-left:116.2pt;margin-top:0;width:167.4pt;height:161.8pt;z-index:2516474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" adj="21600" fillcolor="#d2eaf1" stroked="f">
              <v:textbox>
                <w:txbxContent>
                  <w:p w:rsidR="00BB6B61" w:rsidRDefault="00BB6B61">
                    <w:pPr>
                      <w:jc w:val="center"/>
                      <w:rPr>
                        <w:szCs w:val="72"/>
                      </w:rPr>
                    </w:pPr>
                    <w:r w:rsidRPr="0055104A">
                      <w:rPr>
                        <w:rFonts w:ascii="Calibri" w:hAnsi="Calibri" w:cs="Times New Roman"/>
                        <w:color w:val="auto"/>
                        <w:sz w:val="22"/>
                        <w:szCs w:val="22"/>
                      </w:rPr>
                      <w:fldChar w:fldCharType="begin"/>
                    </w:r>
                    <w:r>
                      <w:instrText xml:space="preserve"> PAGE    \* MERGEFORMAT </w:instrText>
                    </w:r>
                    <w:r w:rsidRPr="0055104A">
                      <w:rPr>
                        <w:rFonts w:ascii="Calibri" w:hAnsi="Calibri" w:cs="Times New Roman"/>
                        <w:color w:val="auto"/>
                        <w:sz w:val="22"/>
                        <w:szCs w:val="22"/>
                      </w:rPr>
                      <w:fldChar w:fldCharType="separate"/>
                    </w:r>
                    <w:r w:rsidRPr="00DA54C4">
                      <w:rPr>
                        <w:rFonts w:ascii="Cambria" w:hAnsi="Cambria" w:cs="Times New Roman"/>
                        <w:noProof/>
                        <w:color w:val="FFFFFF"/>
                        <w:sz w:val="72"/>
                        <w:szCs w:val="72"/>
                      </w:rPr>
                      <w:t>ii</w:t>
                    </w:r>
                    <w:r w:rsidRPr="0055104A">
                      <w:rPr>
                        <w:rFonts w:ascii="Cambria" w:hAnsi="Cambria" w:cs="Times New Roman"/>
                        <w:noProof/>
                        <w:color w:val="FFFFFF"/>
                        <w:sz w:val="72"/>
                        <w:szCs w:val="7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142871"/>
      <w:docPartObj>
        <w:docPartGallery w:val="Page Numbers (Bottom of Page)"/>
        <w:docPartUnique/>
      </w:docPartObj>
    </w:sdtPr>
    <w:sdtContent>
      <w:p w:rsidR="00BB6B61" w:rsidRDefault="00BB6B61">
        <w:pPr>
          <w:pStyle w:val="Footer"/>
        </w:pPr>
        <w:r>
          <w:rPr>
            <w:noProof/>
            <w:lang w:val="en-CA" w:eastAsia="en-CA"/>
          </w:rPr>
          <mc:AlternateContent>
            <mc:Choice Requires="wps">
              <w:drawing>
                <wp:anchor distT="0" distB="0" distL="114300" distR="114300" simplePos="0" relativeHeight="251689472" behindDoc="0" locked="0" layoutInCell="1" allowOverlap="1" wp14:anchorId="5EE14FD8" wp14:editId="04C0FC65">
                  <wp:simplePos x="0" y="0"/>
                  <wp:positionH relativeFrom="margin">
                    <wp:align>center</wp:align>
                  </wp:positionH>
                  <wp:positionV relativeFrom="bottomMargin">
                    <wp:align>center</wp:align>
                  </wp:positionV>
                  <wp:extent cx="551815" cy="238760"/>
                  <wp:effectExtent l="19050" t="19050" r="19685" b="18415"/>
                  <wp:wrapNone/>
                  <wp:docPr id="14" name="Double Bracke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B6B61" w:rsidRDefault="00BB6B61">
                              <w:pPr>
                                <w:jc w:val="center"/>
                              </w:pPr>
                              <w:r>
                                <w:fldChar w:fldCharType="begin"/>
                              </w:r>
                              <w:r>
                                <w:instrText xml:space="preserve"> PAGE    \* MERGEFORMAT </w:instrText>
                              </w:r>
                              <w:r>
                                <w:fldChar w:fldCharType="separate"/>
                              </w:r>
                              <w:r w:rsidR="00C26405">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E14F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4" o:spid="_x0000_s1029" type="#_x0000_t185" style="position:absolute;left:0;text-align:left;margin-left:0;margin-top:0;width:43.45pt;height:18.8pt;z-index:25168947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zEYig8AgAAcwQAAA4AAAAA&#10;AAAAAAAAAAAALgIAAGRycy9lMm9Eb2MueG1sUEsBAi0AFAAGAAgAAAAhAP8vKureAAAAAwEAAA8A&#10;AAAAAAAAAAAAAAAAlgQAAGRycy9kb3ducmV2LnhtbFBLBQYAAAAABAAEAPMAAAChBQAAAAA=&#10;" filled="t" strokecolor="gray" strokeweight="2.25pt">
                  <v:textbox inset=",0,,0">
                    <w:txbxContent>
                      <w:p w:rsidR="00BB6B61" w:rsidRDefault="00BB6B61">
                        <w:pPr>
                          <w:jc w:val="center"/>
                        </w:pPr>
                        <w:r>
                          <w:fldChar w:fldCharType="begin"/>
                        </w:r>
                        <w:r>
                          <w:instrText xml:space="preserve"> PAGE    \* MERGEFORMAT </w:instrText>
                        </w:r>
                        <w:r>
                          <w:fldChar w:fldCharType="separate"/>
                        </w:r>
                        <w:r w:rsidR="00C26405">
                          <w:rPr>
                            <w:noProof/>
                          </w:rPr>
                          <w:t>17</w:t>
                        </w:r>
                        <w:r>
                          <w:rPr>
                            <w:noProof/>
                          </w:rPr>
                          <w:fldChar w:fldCharType="end"/>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61824" behindDoc="0" locked="0" layoutInCell="1" allowOverlap="1" wp14:anchorId="7A9F69E2" wp14:editId="50ADEFF9">
                  <wp:simplePos x="0" y="0"/>
                  <wp:positionH relativeFrom="margin">
                    <wp:align>center</wp:align>
                  </wp:positionH>
                  <wp:positionV relativeFrom="bottomMargin">
                    <wp:align>center</wp:align>
                  </wp:positionV>
                  <wp:extent cx="5518150" cy="0"/>
                  <wp:effectExtent l="9525" t="9525" r="635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D2E49CC" id="_x0000_t32" coordsize="21600,21600" o:spt="32" o:oned="t" path="m,l21600,21600e" filled="f">
                  <v:path arrowok="t" fillok="f" o:connecttype="none"/>
                  <o:lock v:ext="edit" shapetype="t"/>
                </v:shapetype>
                <v:shape id="Straight Arrow Connector 13" o:spid="_x0000_s1026" type="#_x0000_t32" style="position:absolute;margin-left:0;margin-top:0;width:434.5pt;height:0;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7O7I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61" w:rsidRDefault="00BB6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C2" w:rsidRDefault="003B22C2" w:rsidP="00E91DC5">
      <w:r>
        <w:separator/>
      </w:r>
    </w:p>
  </w:footnote>
  <w:footnote w:type="continuationSeparator" w:id="0">
    <w:p w:rsidR="003B22C2" w:rsidRDefault="003B22C2" w:rsidP="00E91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lang w:val="en-US"/>
      </w:rPr>
      <w:alias w:val="Title"/>
      <w:id w:val="-1465884184"/>
      <w:placeholder>
        <w:docPart w:val="2689E731500A4BBDAB77ABCF010A93C2"/>
      </w:placeholder>
      <w:dataBinding w:prefixMappings="xmlns:ns0='http://schemas.openxmlformats.org/package/2006/metadata/core-properties' xmlns:ns1='http://purl.org/dc/elements/1.1/'" w:xpath="/ns0:coreProperties[1]/ns1:title[1]" w:storeItemID="{6C3C8BC8-F283-45AE-878A-BAB7291924A1}"/>
      <w:text/>
    </w:sdtPr>
    <w:sdtContent>
      <w:p w:rsidR="00BB6B61" w:rsidRDefault="00BB6B6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0055D">
          <w:rPr>
            <w:rFonts w:asciiTheme="majorHAnsi" w:eastAsiaTheme="majorEastAsia" w:hAnsiTheme="majorHAnsi" w:cstheme="majorBidi"/>
            <w:lang w:val="en-US"/>
          </w:rPr>
          <w:t xml:space="preserve">Early Learning KinderCare Inc. </w:t>
        </w:r>
        <w:r>
          <w:rPr>
            <w:rFonts w:asciiTheme="majorHAnsi" w:eastAsiaTheme="majorEastAsia" w:hAnsiTheme="majorHAnsi" w:cstheme="majorBidi"/>
            <w:lang w:val="en-US"/>
          </w:rPr>
          <w:t>Parent Handbook</w:t>
        </w:r>
      </w:p>
    </w:sdtContent>
  </w:sdt>
  <w:p w:rsidR="00BB6B61" w:rsidRDefault="00BB6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820"/>
    <w:multiLevelType w:val="hybridMultilevel"/>
    <w:tmpl w:val="26841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F35FD"/>
    <w:multiLevelType w:val="hybridMultilevel"/>
    <w:tmpl w:val="E31C5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1A51CB"/>
    <w:multiLevelType w:val="hybridMultilevel"/>
    <w:tmpl w:val="4B36C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412CA5"/>
    <w:multiLevelType w:val="hybridMultilevel"/>
    <w:tmpl w:val="B79EB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FB3DDA"/>
    <w:multiLevelType w:val="hybridMultilevel"/>
    <w:tmpl w:val="771C031C"/>
    <w:lvl w:ilvl="0" w:tplc="8A7AE964">
      <w:start w:val="1"/>
      <w:numFmt w:val="lowerLetter"/>
      <w:pStyle w:val="Heading4"/>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5224E4"/>
    <w:multiLevelType w:val="hybridMultilevel"/>
    <w:tmpl w:val="2AAC8CFC"/>
    <w:lvl w:ilvl="0" w:tplc="F7EA669E">
      <w:numFmt w:val="bullet"/>
      <w:lvlText w:val="-"/>
      <w:lvlJc w:val="left"/>
      <w:pPr>
        <w:ind w:left="720" w:hanging="360"/>
      </w:pPr>
      <w:rPr>
        <w:rFonts w:ascii="Arial" w:eastAsia="Times New Roman" w:hAnsi="Arial" w:cs="Arial" w:hint="default"/>
        <w:b w:val="0"/>
        <w:color w:val="4E83BE"/>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453502"/>
    <w:multiLevelType w:val="hybridMultilevel"/>
    <w:tmpl w:val="3842AB26"/>
    <w:lvl w:ilvl="0" w:tplc="49F22D82">
      <w:start w:val="1"/>
      <w:numFmt w:val="lowerLetter"/>
      <w:pStyle w:val="Heading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8887A00"/>
    <w:multiLevelType w:val="hybridMultilevel"/>
    <w:tmpl w:val="C6AEBD48"/>
    <w:lvl w:ilvl="0" w:tplc="08090001">
      <w:start w:val="1"/>
      <w:numFmt w:val="lowerRoman"/>
      <w:pStyle w:val="Subtitle"/>
      <w:lvlText w:val="%1)"/>
      <w:lvlJc w:val="left"/>
      <w:pPr>
        <w:ind w:left="1080" w:hanging="72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3DB0575A"/>
    <w:multiLevelType w:val="hybridMultilevel"/>
    <w:tmpl w:val="4064861E"/>
    <w:lvl w:ilvl="0" w:tplc="13224512">
      <w:start w:val="1"/>
      <w:numFmt w:val="lowerRoman"/>
      <w:pStyle w:val="Heading3"/>
      <w:lvlText w:val="%1)"/>
      <w:lvlJc w:val="right"/>
      <w:pPr>
        <w:ind w:left="720" w:hanging="360"/>
      </w:pPr>
      <w:rPr>
        <w:rFonts w:hint="default"/>
        <w:b w:val="0"/>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872242"/>
    <w:multiLevelType w:val="hybridMultilevel"/>
    <w:tmpl w:val="F836F926"/>
    <w:lvl w:ilvl="0" w:tplc="BE7C2A2C">
      <w:start w:val="1"/>
      <w:numFmt w:val="decimal"/>
      <w:pStyle w:val="Title"/>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2061DEC"/>
    <w:multiLevelType w:val="hybridMultilevel"/>
    <w:tmpl w:val="4888E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6857A6"/>
    <w:multiLevelType w:val="hybridMultilevel"/>
    <w:tmpl w:val="789A5038"/>
    <w:lvl w:ilvl="0" w:tplc="9FBA4D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485CEE"/>
    <w:multiLevelType w:val="multilevel"/>
    <w:tmpl w:val="1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C982852"/>
    <w:multiLevelType w:val="hybridMultilevel"/>
    <w:tmpl w:val="2A8489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0842389"/>
    <w:multiLevelType w:val="hybridMultilevel"/>
    <w:tmpl w:val="D7B26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763B1C"/>
    <w:multiLevelType w:val="hybridMultilevel"/>
    <w:tmpl w:val="02A0171C"/>
    <w:lvl w:ilvl="0" w:tplc="02C0F6E2">
      <w:start w:val="1"/>
      <w:numFmt w:val="bullet"/>
      <w:lvlText w:val=""/>
      <w:lvlJc w:val="left"/>
      <w:pPr>
        <w:tabs>
          <w:tab w:val="num" w:pos="360"/>
        </w:tabs>
        <w:ind w:left="360" w:hanging="360"/>
      </w:pPr>
      <w:rPr>
        <w:rFonts w:ascii="Symbol" w:hAnsi="Symbol" w:hint="default"/>
        <w:b w:val="0"/>
        <w:i w:val="0"/>
        <w:sz w:val="20"/>
        <w:szCs w:val="20"/>
      </w:rPr>
    </w:lvl>
    <w:lvl w:ilvl="1" w:tplc="44DAAC26">
      <w:start w:val="1"/>
      <w:numFmt w:val="bullet"/>
      <w:lvlText w:val=""/>
      <w:lvlJc w:val="left"/>
      <w:pPr>
        <w:tabs>
          <w:tab w:val="num" w:pos="1440"/>
        </w:tabs>
        <w:ind w:left="1440" w:hanging="360"/>
      </w:pPr>
      <w:rPr>
        <w:rFonts w:ascii="Symbol" w:hAnsi="Symbol" w:hint="default"/>
        <w:b w:val="0"/>
        <w:i w:val="0"/>
        <w:sz w:val="16"/>
        <w:szCs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B58A4"/>
    <w:multiLevelType w:val="hybridMultilevel"/>
    <w:tmpl w:val="86C4742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3AC0700"/>
    <w:multiLevelType w:val="hybridMultilevel"/>
    <w:tmpl w:val="66DA3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5F6C35"/>
    <w:multiLevelType w:val="hybridMultilevel"/>
    <w:tmpl w:val="E8187AA8"/>
    <w:lvl w:ilvl="0" w:tplc="F2BA6260">
      <w:start w:val="1"/>
      <w:numFmt w:val="lowerRoman"/>
      <w:lvlText w:val="%1)"/>
      <w:lvlJc w:val="right"/>
      <w:pPr>
        <w:ind w:left="1080" w:hanging="360"/>
      </w:pPr>
      <w:rPr>
        <w:rFonts w:hint="default"/>
        <w:b w:val="0"/>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7971E3"/>
    <w:multiLevelType w:val="hybridMultilevel"/>
    <w:tmpl w:val="AAACF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DC5E45"/>
    <w:multiLevelType w:val="hybridMultilevel"/>
    <w:tmpl w:val="A4B2C8D8"/>
    <w:lvl w:ilvl="0" w:tplc="02C0F6E2">
      <w:start w:val="1"/>
      <w:numFmt w:val="bullet"/>
      <w:lvlText w:val=""/>
      <w:lvlJc w:val="left"/>
      <w:pPr>
        <w:tabs>
          <w:tab w:val="num" w:pos="360"/>
        </w:tabs>
        <w:ind w:left="360" w:hanging="360"/>
      </w:pPr>
      <w:rPr>
        <w:rFonts w:ascii="Symbol" w:hAnsi="Symbol" w:hint="default"/>
        <w:b w:val="0"/>
        <w:i w:val="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5"/>
  </w:num>
  <w:num w:numId="4">
    <w:abstractNumId w:val="15"/>
  </w:num>
  <w:num w:numId="5">
    <w:abstractNumId w:val="20"/>
  </w:num>
  <w:num w:numId="6">
    <w:abstractNumId w:val="11"/>
  </w:num>
  <w:num w:numId="7">
    <w:abstractNumId w:val="9"/>
  </w:num>
  <w:num w:numId="8">
    <w:abstractNumId w:val="8"/>
  </w:num>
  <w:num w:numId="9">
    <w:abstractNumId w:val="6"/>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14"/>
  </w:num>
  <w:num w:numId="14">
    <w:abstractNumId w:val="10"/>
  </w:num>
  <w:num w:numId="15">
    <w:abstractNumId w:val="6"/>
    <w:lvlOverride w:ilvl="0">
      <w:startOverride w:val="1"/>
    </w:lvlOverride>
  </w:num>
  <w:num w:numId="16">
    <w:abstractNumId w:val="6"/>
    <w:lvlOverride w:ilvl="0">
      <w:startOverride w:val="1"/>
    </w:lvlOverride>
  </w:num>
  <w:num w:numId="17">
    <w:abstractNumId w:val="18"/>
  </w:num>
  <w:num w:numId="18">
    <w:abstractNumId w:val="0"/>
  </w:num>
  <w:num w:numId="19">
    <w:abstractNumId w:val="3"/>
  </w:num>
  <w:num w:numId="20">
    <w:abstractNumId w:val="1"/>
  </w:num>
  <w:num w:numId="21">
    <w:abstractNumId w:val="4"/>
  </w:num>
  <w:num w:numId="22">
    <w:abstractNumId w:val="8"/>
    <w:lvlOverride w:ilvl="0">
      <w:startOverride w:val="1"/>
    </w:lvlOverride>
  </w:num>
  <w:num w:numId="23">
    <w:abstractNumId w:val="19"/>
  </w:num>
  <w:num w:numId="24">
    <w:abstractNumId w:val="17"/>
  </w:num>
  <w:num w:numId="25">
    <w:abstractNumId w:val="2"/>
  </w:num>
  <w:num w:numId="26">
    <w:abstractNumId w:val="13"/>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ccecff,#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8A"/>
    <w:rsid w:val="00000186"/>
    <w:rsid w:val="00000F3F"/>
    <w:rsid w:val="00001E10"/>
    <w:rsid w:val="00002DB4"/>
    <w:rsid w:val="00005654"/>
    <w:rsid w:val="000061AC"/>
    <w:rsid w:val="00010F6C"/>
    <w:rsid w:val="0001161B"/>
    <w:rsid w:val="00012B09"/>
    <w:rsid w:val="000227C2"/>
    <w:rsid w:val="00026DBE"/>
    <w:rsid w:val="00036365"/>
    <w:rsid w:val="00036643"/>
    <w:rsid w:val="000421D6"/>
    <w:rsid w:val="00047A99"/>
    <w:rsid w:val="000600C1"/>
    <w:rsid w:val="00060434"/>
    <w:rsid w:val="00062C42"/>
    <w:rsid w:val="00063297"/>
    <w:rsid w:val="0006398D"/>
    <w:rsid w:val="00064455"/>
    <w:rsid w:val="00075EFA"/>
    <w:rsid w:val="0008134F"/>
    <w:rsid w:val="0008226A"/>
    <w:rsid w:val="00092749"/>
    <w:rsid w:val="000A075E"/>
    <w:rsid w:val="000A1D92"/>
    <w:rsid w:val="000A21F9"/>
    <w:rsid w:val="000A24AD"/>
    <w:rsid w:val="000A3EA8"/>
    <w:rsid w:val="000A4BA3"/>
    <w:rsid w:val="000A4EC3"/>
    <w:rsid w:val="000A71BC"/>
    <w:rsid w:val="000B3F8E"/>
    <w:rsid w:val="000B4743"/>
    <w:rsid w:val="000B4E38"/>
    <w:rsid w:val="000B68BD"/>
    <w:rsid w:val="000C0580"/>
    <w:rsid w:val="000C2678"/>
    <w:rsid w:val="000C5E7F"/>
    <w:rsid w:val="000D0CBC"/>
    <w:rsid w:val="000D1E0D"/>
    <w:rsid w:val="000D588D"/>
    <w:rsid w:val="000D6125"/>
    <w:rsid w:val="000D6F64"/>
    <w:rsid w:val="000E452D"/>
    <w:rsid w:val="000E4CF4"/>
    <w:rsid w:val="000E6E8F"/>
    <w:rsid w:val="000E707D"/>
    <w:rsid w:val="000F02D8"/>
    <w:rsid w:val="000F2274"/>
    <w:rsid w:val="000F2FF2"/>
    <w:rsid w:val="001037C6"/>
    <w:rsid w:val="001053DA"/>
    <w:rsid w:val="001053DD"/>
    <w:rsid w:val="00112ECE"/>
    <w:rsid w:val="00121860"/>
    <w:rsid w:val="00122CE0"/>
    <w:rsid w:val="0013065D"/>
    <w:rsid w:val="001344C2"/>
    <w:rsid w:val="00137930"/>
    <w:rsid w:val="0014069B"/>
    <w:rsid w:val="001413FF"/>
    <w:rsid w:val="00144FDB"/>
    <w:rsid w:val="0015083A"/>
    <w:rsid w:val="00150BAA"/>
    <w:rsid w:val="001578BE"/>
    <w:rsid w:val="00157C80"/>
    <w:rsid w:val="00160E68"/>
    <w:rsid w:val="00164146"/>
    <w:rsid w:val="001650B1"/>
    <w:rsid w:val="00165474"/>
    <w:rsid w:val="0017542C"/>
    <w:rsid w:val="00180E6C"/>
    <w:rsid w:val="00181DD9"/>
    <w:rsid w:val="001827B0"/>
    <w:rsid w:val="00186A21"/>
    <w:rsid w:val="00191412"/>
    <w:rsid w:val="001924C6"/>
    <w:rsid w:val="0019256E"/>
    <w:rsid w:val="0019313A"/>
    <w:rsid w:val="00193B45"/>
    <w:rsid w:val="00193D4B"/>
    <w:rsid w:val="001940D1"/>
    <w:rsid w:val="001A0E39"/>
    <w:rsid w:val="001A11B2"/>
    <w:rsid w:val="001A6303"/>
    <w:rsid w:val="001A6A02"/>
    <w:rsid w:val="001B1DC5"/>
    <w:rsid w:val="001B22E7"/>
    <w:rsid w:val="001B320D"/>
    <w:rsid w:val="001B3DBE"/>
    <w:rsid w:val="001C3A19"/>
    <w:rsid w:val="001C547B"/>
    <w:rsid w:val="001C5F91"/>
    <w:rsid w:val="001D2561"/>
    <w:rsid w:val="001D4D01"/>
    <w:rsid w:val="001D5440"/>
    <w:rsid w:val="001D661E"/>
    <w:rsid w:val="001E5FD0"/>
    <w:rsid w:val="001E6645"/>
    <w:rsid w:val="001E6A18"/>
    <w:rsid w:val="001E7701"/>
    <w:rsid w:val="001F12F4"/>
    <w:rsid w:val="001F1AD0"/>
    <w:rsid w:val="001F5FA7"/>
    <w:rsid w:val="001F6745"/>
    <w:rsid w:val="00203E2C"/>
    <w:rsid w:val="002070AF"/>
    <w:rsid w:val="00213ED5"/>
    <w:rsid w:val="00214662"/>
    <w:rsid w:val="00215CEE"/>
    <w:rsid w:val="00216E9E"/>
    <w:rsid w:val="00217195"/>
    <w:rsid w:val="00221405"/>
    <w:rsid w:val="00222742"/>
    <w:rsid w:val="00232640"/>
    <w:rsid w:val="00233D77"/>
    <w:rsid w:val="0023726F"/>
    <w:rsid w:val="002372E4"/>
    <w:rsid w:val="00240AB3"/>
    <w:rsid w:val="00241D72"/>
    <w:rsid w:val="00242186"/>
    <w:rsid w:val="0024228B"/>
    <w:rsid w:val="00245B11"/>
    <w:rsid w:val="00245E42"/>
    <w:rsid w:val="00246F04"/>
    <w:rsid w:val="00250A2A"/>
    <w:rsid w:val="0025110F"/>
    <w:rsid w:val="0025169D"/>
    <w:rsid w:val="002543FB"/>
    <w:rsid w:val="0025530E"/>
    <w:rsid w:val="00255DDD"/>
    <w:rsid w:val="0025780A"/>
    <w:rsid w:val="00257EAB"/>
    <w:rsid w:val="00263F44"/>
    <w:rsid w:val="0026408E"/>
    <w:rsid w:val="00265CA9"/>
    <w:rsid w:val="002748E5"/>
    <w:rsid w:val="00275397"/>
    <w:rsid w:val="00284C26"/>
    <w:rsid w:val="002852F5"/>
    <w:rsid w:val="00285669"/>
    <w:rsid w:val="00285AA3"/>
    <w:rsid w:val="00290080"/>
    <w:rsid w:val="00291164"/>
    <w:rsid w:val="00294F3F"/>
    <w:rsid w:val="002A3180"/>
    <w:rsid w:val="002A4EB6"/>
    <w:rsid w:val="002A5761"/>
    <w:rsid w:val="002A60D7"/>
    <w:rsid w:val="002A7199"/>
    <w:rsid w:val="002B078C"/>
    <w:rsid w:val="002B0CC0"/>
    <w:rsid w:val="002B4AF5"/>
    <w:rsid w:val="002B540D"/>
    <w:rsid w:val="002B60A9"/>
    <w:rsid w:val="002C19D7"/>
    <w:rsid w:val="002C2F27"/>
    <w:rsid w:val="002C40F0"/>
    <w:rsid w:val="002D1C7E"/>
    <w:rsid w:val="002D29C9"/>
    <w:rsid w:val="002D31C1"/>
    <w:rsid w:val="002D4383"/>
    <w:rsid w:val="002D4CB6"/>
    <w:rsid w:val="002D6E98"/>
    <w:rsid w:val="002E09D1"/>
    <w:rsid w:val="002E1F2C"/>
    <w:rsid w:val="002E5412"/>
    <w:rsid w:val="002E55AC"/>
    <w:rsid w:val="002F14CA"/>
    <w:rsid w:val="002F4552"/>
    <w:rsid w:val="0030055D"/>
    <w:rsid w:val="00301F28"/>
    <w:rsid w:val="00304492"/>
    <w:rsid w:val="0030679E"/>
    <w:rsid w:val="00312041"/>
    <w:rsid w:val="003209D3"/>
    <w:rsid w:val="00321451"/>
    <w:rsid w:val="003219BA"/>
    <w:rsid w:val="00324720"/>
    <w:rsid w:val="00330F51"/>
    <w:rsid w:val="00331593"/>
    <w:rsid w:val="003332FB"/>
    <w:rsid w:val="00337246"/>
    <w:rsid w:val="00340F4D"/>
    <w:rsid w:val="00341FAC"/>
    <w:rsid w:val="0034723E"/>
    <w:rsid w:val="00347DD4"/>
    <w:rsid w:val="00351D79"/>
    <w:rsid w:val="003544B8"/>
    <w:rsid w:val="00357CD2"/>
    <w:rsid w:val="00360583"/>
    <w:rsid w:val="00360B92"/>
    <w:rsid w:val="003656A1"/>
    <w:rsid w:val="003665D0"/>
    <w:rsid w:val="00366947"/>
    <w:rsid w:val="00367551"/>
    <w:rsid w:val="0036759E"/>
    <w:rsid w:val="00376EC5"/>
    <w:rsid w:val="00383311"/>
    <w:rsid w:val="0038334E"/>
    <w:rsid w:val="0038480F"/>
    <w:rsid w:val="00386723"/>
    <w:rsid w:val="00393BFC"/>
    <w:rsid w:val="003A3734"/>
    <w:rsid w:val="003A4281"/>
    <w:rsid w:val="003A4BA5"/>
    <w:rsid w:val="003B04DF"/>
    <w:rsid w:val="003B09AB"/>
    <w:rsid w:val="003B22C2"/>
    <w:rsid w:val="003B45E6"/>
    <w:rsid w:val="003B4BBD"/>
    <w:rsid w:val="003B4E25"/>
    <w:rsid w:val="003B6E80"/>
    <w:rsid w:val="003C5B06"/>
    <w:rsid w:val="003C5C91"/>
    <w:rsid w:val="003D2A8D"/>
    <w:rsid w:val="003D2AB2"/>
    <w:rsid w:val="003E0BC6"/>
    <w:rsid w:val="003E3BC3"/>
    <w:rsid w:val="003E4104"/>
    <w:rsid w:val="003E61AB"/>
    <w:rsid w:val="003F0CD0"/>
    <w:rsid w:val="003F0D0D"/>
    <w:rsid w:val="003F3E8A"/>
    <w:rsid w:val="003F704E"/>
    <w:rsid w:val="00400752"/>
    <w:rsid w:val="0040247E"/>
    <w:rsid w:val="00405F55"/>
    <w:rsid w:val="00413630"/>
    <w:rsid w:val="0041582A"/>
    <w:rsid w:val="00421FDE"/>
    <w:rsid w:val="004220C6"/>
    <w:rsid w:val="00423B75"/>
    <w:rsid w:val="0043199E"/>
    <w:rsid w:val="00434FDA"/>
    <w:rsid w:val="00435013"/>
    <w:rsid w:val="00440998"/>
    <w:rsid w:val="00441D6E"/>
    <w:rsid w:val="00442630"/>
    <w:rsid w:val="0044393B"/>
    <w:rsid w:val="004449A7"/>
    <w:rsid w:val="00444D73"/>
    <w:rsid w:val="004459CB"/>
    <w:rsid w:val="00445A52"/>
    <w:rsid w:val="0045067C"/>
    <w:rsid w:val="004518CB"/>
    <w:rsid w:val="00451AE5"/>
    <w:rsid w:val="0045218A"/>
    <w:rsid w:val="004540F8"/>
    <w:rsid w:val="00454148"/>
    <w:rsid w:val="004571D2"/>
    <w:rsid w:val="004604ED"/>
    <w:rsid w:val="00464500"/>
    <w:rsid w:val="00466291"/>
    <w:rsid w:val="00471703"/>
    <w:rsid w:val="00472344"/>
    <w:rsid w:val="004753C7"/>
    <w:rsid w:val="004809CC"/>
    <w:rsid w:val="00484AC7"/>
    <w:rsid w:val="00485701"/>
    <w:rsid w:val="00490B82"/>
    <w:rsid w:val="00491460"/>
    <w:rsid w:val="004919A9"/>
    <w:rsid w:val="00494B73"/>
    <w:rsid w:val="0049518E"/>
    <w:rsid w:val="00496C91"/>
    <w:rsid w:val="004A0C34"/>
    <w:rsid w:val="004A216A"/>
    <w:rsid w:val="004A3B51"/>
    <w:rsid w:val="004A53E0"/>
    <w:rsid w:val="004B07F2"/>
    <w:rsid w:val="004B38A7"/>
    <w:rsid w:val="004B4684"/>
    <w:rsid w:val="004B4F04"/>
    <w:rsid w:val="004B5973"/>
    <w:rsid w:val="004B5E5E"/>
    <w:rsid w:val="004B7EF3"/>
    <w:rsid w:val="004C13E0"/>
    <w:rsid w:val="004C3E53"/>
    <w:rsid w:val="004C531B"/>
    <w:rsid w:val="004E0B5C"/>
    <w:rsid w:val="004E2C60"/>
    <w:rsid w:val="00500BD4"/>
    <w:rsid w:val="00512CA1"/>
    <w:rsid w:val="00516A5E"/>
    <w:rsid w:val="00517C5D"/>
    <w:rsid w:val="00527530"/>
    <w:rsid w:val="005336D0"/>
    <w:rsid w:val="00534734"/>
    <w:rsid w:val="00537C52"/>
    <w:rsid w:val="00541F33"/>
    <w:rsid w:val="005453E6"/>
    <w:rsid w:val="00550B37"/>
    <w:rsid w:val="0055104A"/>
    <w:rsid w:val="005550FB"/>
    <w:rsid w:val="00567BE7"/>
    <w:rsid w:val="005701DF"/>
    <w:rsid w:val="00574378"/>
    <w:rsid w:val="00575FD5"/>
    <w:rsid w:val="00583B94"/>
    <w:rsid w:val="00583E64"/>
    <w:rsid w:val="0058405B"/>
    <w:rsid w:val="00587D68"/>
    <w:rsid w:val="0059566F"/>
    <w:rsid w:val="005A0206"/>
    <w:rsid w:val="005A03A7"/>
    <w:rsid w:val="005A082D"/>
    <w:rsid w:val="005A2593"/>
    <w:rsid w:val="005A3C19"/>
    <w:rsid w:val="005A573C"/>
    <w:rsid w:val="005B1B85"/>
    <w:rsid w:val="005B5273"/>
    <w:rsid w:val="005C2D23"/>
    <w:rsid w:val="005C76DE"/>
    <w:rsid w:val="005C784E"/>
    <w:rsid w:val="005D3F2A"/>
    <w:rsid w:val="005D6E08"/>
    <w:rsid w:val="005E0CA3"/>
    <w:rsid w:val="005E1B4F"/>
    <w:rsid w:val="005E38D6"/>
    <w:rsid w:val="005E4A0A"/>
    <w:rsid w:val="00602544"/>
    <w:rsid w:val="00602A0C"/>
    <w:rsid w:val="0060382E"/>
    <w:rsid w:val="006051AC"/>
    <w:rsid w:val="00607CF6"/>
    <w:rsid w:val="00610E4F"/>
    <w:rsid w:val="00611744"/>
    <w:rsid w:val="00612DA2"/>
    <w:rsid w:val="00615389"/>
    <w:rsid w:val="00616363"/>
    <w:rsid w:val="0062327A"/>
    <w:rsid w:val="00624319"/>
    <w:rsid w:val="00630B3C"/>
    <w:rsid w:val="00634033"/>
    <w:rsid w:val="00636885"/>
    <w:rsid w:val="00640370"/>
    <w:rsid w:val="00645DA8"/>
    <w:rsid w:val="00646985"/>
    <w:rsid w:val="00646CB6"/>
    <w:rsid w:val="00647135"/>
    <w:rsid w:val="006471DB"/>
    <w:rsid w:val="00652C60"/>
    <w:rsid w:val="00655672"/>
    <w:rsid w:val="00655AFF"/>
    <w:rsid w:val="00657141"/>
    <w:rsid w:val="00660B9D"/>
    <w:rsid w:val="00660DE2"/>
    <w:rsid w:val="006613E5"/>
    <w:rsid w:val="00662A4B"/>
    <w:rsid w:val="0066500A"/>
    <w:rsid w:val="006652FE"/>
    <w:rsid w:val="00667644"/>
    <w:rsid w:val="0066784B"/>
    <w:rsid w:val="006736C1"/>
    <w:rsid w:val="006736E0"/>
    <w:rsid w:val="006757B3"/>
    <w:rsid w:val="00676EA1"/>
    <w:rsid w:val="00676EBD"/>
    <w:rsid w:val="006802C7"/>
    <w:rsid w:val="006816B1"/>
    <w:rsid w:val="00681EFE"/>
    <w:rsid w:val="0068465D"/>
    <w:rsid w:val="00687C5E"/>
    <w:rsid w:val="006935F4"/>
    <w:rsid w:val="00697558"/>
    <w:rsid w:val="006A17DA"/>
    <w:rsid w:val="006A2696"/>
    <w:rsid w:val="006A2E30"/>
    <w:rsid w:val="006A3F51"/>
    <w:rsid w:val="006A6065"/>
    <w:rsid w:val="006B421E"/>
    <w:rsid w:val="006B5185"/>
    <w:rsid w:val="006C007D"/>
    <w:rsid w:val="006D7821"/>
    <w:rsid w:val="006E09B5"/>
    <w:rsid w:val="006E0E44"/>
    <w:rsid w:val="006E4DAD"/>
    <w:rsid w:val="006E5E8C"/>
    <w:rsid w:val="006E6A52"/>
    <w:rsid w:val="006E6CAE"/>
    <w:rsid w:val="006F00A5"/>
    <w:rsid w:val="006F08A4"/>
    <w:rsid w:val="006F273A"/>
    <w:rsid w:val="006F63E1"/>
    <w:rsid w:val="006F776B"/>
    <w:rsid w:val="00700E29"/>
    <w:rsid w:val="00701D34"/>
    <w:rsid w:val="00703BAF"/>
    <w:rsid w:val="00711D0E"/>
    <w:rsid w:val="007123A7"/>
    <w:rsid w:val="007128D6"/>
    <w:rsid w:val="00713FA9"/>
    <w:rsid w:val="00714AB9"/>
    <w:rsid w:val="00715597"/>
    <w:rsid w:val="007219E6"/>
    <w:rsid w:val="007241CF"/>
    <w:rsid w:val="00724D5B"/>
    <w:rsid w:val="00732E86"/>
    <w:rsid w:val="00735344"/>
    <w:rsid w:val="00737DED"/>
    <w:rsid w:val="007427B6"/>
    <w:rsid w:val="00742BBC"/>
    <w:rsid w:val="007431D3"/>
    <w:rsid w:val="00744DA8"/>
    <w:rsid w:val="00750D9D"/>
    <w:rsid w:val="00751AB5"/>
    <w:rsid w:val="00752D36"/>
    <w:rsid w:val="00755617"/>
    <w:rsid w:val="007559FA"/>
    <w:rsid w:val="00756F60"/>
    <w:rsid w:val="007610C5"/>
    <w:rsid w:val="00764FF4"/>
    <w:rsid w:val="0077054A"/>
    <w:rsid w:val="00771118"/>
    <w:rsid w:val="00772F26"/>
    <w:rsid w:val="00773E65"/>
    <w:rsid w:val="00774BCD"/>
    <w:rsid w:val="007805E0"/>
    <w:rsid w:val="0078124A"/>
    <w:rsid w:val="00781586"/>
    <w:rsid w:val="007823C2"/>
    <w:rsid w:val="0078291D"/>
    <w:rsid w:val="007829DC"/>
    <w:rsid w:val="00783727"/>
    <w:rsid w:val="0078655F"/>
    <w:rsid w:val="00790463"/>
    <w:rsid w:val="007905AC"/>
    <w:rsid w:val="0079119C"/>
    <w:rsid w:val="00793F09"/>
    <w:rsid w:val="007A3D7C"/>
    <w:rsid w:val="007A4101"/>
    <w:rsid w:val="007A48C7"/>
    <w:rsid w:val="007A6A58"/>
    <w:rsid w:val="007B0F00"/>
    <w:rsid w:val="007B2516"/>
    <w:rsid w:val="007B2EDD"/>
    <w:rsid w:val="007B6BAF"/>
    <w:rsid w:val="007C006E"/>
    <w:rsid w:val="007C012F"/>
    <w:rsid w:val="007C107C"/>
    <w:rsid w:val="007C2F59"/>
    <w:rsid w:val="007C353C"/>
    <w:rsid w:val="007C62F3"/>
    <w:rsid w:val="007C6F06"/>
    <w:rsid w:val="007D1C97"/>
    <w:rsid w:val="007D2E43"/>
    <w:rsid w:val="007D51D4"/>
    <w:rsid w:val="007E06C4"/>
    <w:rsid w:val="007E21D5"/>
    <w:rsid w:val="007E5EDB"/>
    <w:rsid w:val="007F005C"/>
    <w:rsid w:val="007F4F31"/>
    <w:rsid w:val="007F5042"/>
    <w:rsid w:val="007F6C53"/>
    <w:rsid w:val="00804D99"/>
    <w:rsid w:val="00813BCD"/>
    <w:rsid w:val="00815AE4"/>
    <w:rsid w:val="00820ED9"/>
    <w:rsid w:val="00822534"/>
    <w:rsid w:val="008232DF"/>
    <w:rsid w:val="0082565A"/>
    <w:rsid w:val="0083096D"/>
    <w:rsid w:val="00831A04"/>
    <w:rsid w:val="008320AF"/>
    <w:rsid w:val="00833251"/>
    <w:rsid w:val="00835455"/>
    <w:rsid w:val="00835B5E"/>
    <w:rsid w:val="0083641C"/>
    <w:rsid w:val="00837086"/>
    <w:rsid w:val="00837C98"/>
    <w:rsid w:val="00845227"/>
    <w:rsid w:val="008455A6"/>
    <w:rsid w:val="00850AC8"/>
    <w:rsid w:val="00853028"/>
    <w:rsid w:val="00857C9F"/>
    <w:rsid w:val="00860929"/>
    <w:rsid w:val="00862065"/>
    <w:rsid w:val="00863098"/>
    <w:rsid w:val="00866BB5"/>
    <w:rsid w:val="00871D04"/>
    <w:rsid w:val="00872A43"/>
    <w:rsid w:val="00874699"/>
    <w:rsid w:val="00877ED7"/>
    <w:rsid w:val="008842FD"/>
    <w:rsid w:val="00884B0A"/>
    <w:rsid w:val="008927AB"/>
    <w:rsid w:val="008938E7"/>
    <w:rsid w:val="00895CCB"/>
    <w:rsid w:val="008A48F3"/>
    <w:rsid w:val="008A510D"/>
    <w:rsid w:val="008A56F5"/>
    <w:rsid w:val="008A7AFC"/>
    <w:rsid w:val="008B3D48"/>
    <w:rsid w:val="008B4D8A"/>
    <w:rsid w:val="008B6FB2"/>
    <w:rsid w:val="008B7341"/>
    <w:rsid w:val="008C660C"/>
    <w:rsid w:val="008D0991"/>
    <w:rsid w:val="008D38EF"/>
    <w:rsid w:val="008D5291"/>
    <w:rsid w:val="008E08FA"/>
    <w:rsid w:val="008E5173"/>
    <w:rsid w:val="008F40C4"/>
    <w:rsid w:val="008F5B1C"/>
    <w:rsid w:val="00902A9D"/>
    <w:rsid w:val="00904102"/>
    <w:rsid w:val="009050FA"/>
    <w:rsid w:val="0090688F"/>
    <w:rsid w:val="0091215F"/>
    <w:rsid w:val="0091296C"/>
    <w:rsid w:val="00914389"/>
    <w:rsid w:val="00914C04"/>
    <w:rsid w:val="00920D1A"/>
    <w:rsid w:val="00921E2B"/>
    <w:rsid w:val="00921E74"/>
    <w:rsid w:val="009272FE"/>
    <w:rsid w:val="00931ABF"/>
    <w:rsid w:val="00933552"/>
    <w:rsid w:val="00937979"/>
    <w:rsid w:val="00942D26"/>
    <w:rsid w:val="00943B69"/>
    <w:rsid w:val="00944C6B"/>
    <w:rsid w:val="00953F10"/>
    <w:rsid w:val="009574FE"/>
    <w:rsid w:val="009600F6"/>
    <w:rsid w:val="009607DE"/>
    <w:rsid w:val="00961450"/>
    <w:rsid w:val="00962703"/>
    <w:rsid w:val="0096335E"/>
    <w:rsid w:val="009644D1"/>
    <w:rsid w:val="009651FB"/>
    <w:rsid w:val="00965388"/>
    <w:rsid w:val="00965F05"/>
    <w:rsid w:val="009723C1"/>
    <w:rsid w:val="009810D2"/>
    <w:rsid w:val="009875BF"/>
    <w:rsid w:val="009925D6"/>
    <w:rsid w:val="009A065C"/>
    <w:rsid w:val="009A0F00"/>
    <w:rsid w:val="009A2A13"/>
    <w:rsid w:val="009A2CB1"/>
    <w:rsid w:val="009A317B"/>
    <w:rsid w:val="009A3E1B"/>
    <w:rsid w:val="009A40FB"/>
    <w:rsid w:val="009B4011"/>
    <w:rsid w:val="009B41BE"/>
    <w:rsid w:val="009B42E0"/>
    <w:rsid w:val="009B4720"/>
    <w:rsid w:val="009C0DC0"/>
    <w:rsid w:val="009C43EA"/>
    <w:rsid w:val="009C4C8D"/>
    <w:rsid w:val="009C579E"/>
    <w:rsid w:val="009C692F"/>
    <w:rsid w:val="009C72E8"/>
    <w:rsid w:val="009D1BFC"/>
    <w:rsid w:val="009D3045"/>
    <w:rsid w:val="009D598B"/>
    <w:rsid w:val="00A07C52"/>
    <w:rsid w:val="00A07EA5"/>
    <w:rsid w:val="00A07EFE"/>
    <w:rsid w:val="00A107B3"/>
    <w:rsid w:val="00A17C34"/>
    <w:rsid w:val="00A17CE1"/>
    <w:rsid w:val="00A24584"/>
    <w:rsid w:val="00A27832"/>
    <w:rsid w:val="00A364AB"/>
    <w:rsid w:val="00A4097A"/>
    <w:rsid w:val="00A44C54"/>
    <w:rsid w:val="00A46551"/>
    <w:rsid w:val="00A466CD"/>
    <w:rsid w:val="00A50856"/>
    <w:rsid w:val="00A50EA3"/>
    <w:rsid w:val="00A63306"/>
    <w:rsid w:val="00A63685"/>
    <w:rsid w:val="00A64E02"/>
    <w:rsid w:val="00A65E45"/>
    <w:rsid w:val="00A67758"/>
    <w:rsid w:val="00A711DF"/>
    <w:rsid w:val="00A81EAE"/>
    <w:rsid w:val="00A82178"/>
    <w:rsid w:val="00A83E65"/>
    <w:rsid w:val="00A84E30"/>
    <w:rsid w:val="00A856B6"/>
    <w:rsid w:val="00A87E5C"/>
    <w:rsid w:val="00A94257"/>
    <w:rsid w:val="00AA0F32"/>
    <w:rsid w:val="00AA1244"/>
    <w:rsid w:val="00AA5A6C"/>
    <w:rsid w:val="00AA757B"/>
    <w:rsid w:val="00AA79D3"/>
    <w:rsid w:val="00AB1297"/>
    <w:rsid w:val="00AB12D4"/>
    <w:rsid w:val="00AB18A1"/>
    <w:rsid w:val="00AB3848"/>
    <w:rsid w:val="00AB483A"/>
    <w:rsid w:val="00AB5541"/>
    <w:rsid w:val="00AC388A"/>
    <w:rsid w:val="00AC4860"/>
    <w:rsid w:val="00AC574D"/>
    <w:rsid w:val="00AC63EC"/>
    <w:rsid w:val="00AC718A"/>
    <w:rsid w:val="00AD0505"/>
    <w:rsid w:val="00AD7379"/>
    <w:rsid w:val="00AE1485"/>
    <w:rsid w:val="00AE4E38"/>
    <w:rsid w:val="00AE4EA9"/>
    <w:rsid w:val="00AE69D0"/>
    <w:rsid w:val="00AE7FDA"/>
    <w:rsid w:val="00AF74D6"/>
    <w:rsid w:val="00B00F93"/>
    <w:rsid w:val="00B04E2B"/>
    <w:rsid w:val="00B066EB"/>
    <w:rsid w:val="00B14666"/>
    <w:rsid w:val="00B40336"/>
    <w:rsid w:val="00B40E24"/>
    <w:rsid w:val="00B40F63"/>
    <w:rsid w:val="00B445CC"/>
    <w:rsid w:val="00B4691C"/>
    <w:rsid w:val="00B56C7B"/>
    <w:rsid w:val="00B60BB6"/>
    <w:rsid w:val="00B64C2A"/>
    <w:rsid w:val="00B70437"/>
    <w:rsid w:val="00B71B93"/>
    <w:rsid w:val="00B749C9"/>
    <w:rsid w:val="00B76F72"/>
    <w:rsid w:val="00B777F9"/>
    <w:rsid w:val="00B80F0C"/>
    <w:rsid w:val="00B81181"/>
    <w:rsid w:val="00B859F2"/>
    <w:rsid w:val="00B87256"/>
    <w:rsid w:val="00B944BD"/>
    <w:rsid w:val="00B944BE"/>
    <w:rsid w:val="00BA3AD5"/>
    <w:rsid w:val="00BA5D0E"/>
    <w:rsid w:val="00BA6206"/>
    <w:rsid w:val="00BA71CC"/>
    <w:rsid w:val="00BB0C0B"/>
    <w:rsid w:val="00BB6B61"/>
    <w:rsid w:val="00BB6D1C"/>
    <w:rsid w:val="00BC0CFC"/>
    <w:rsid w:val="00BC1E95"/>
    <w:rsid w:val="00BD0DF0"/>
    <w:rsid w:val="00BD340D"/>
    <w:rsid w:val="00BD58D2"/>
    <w:rsid w:val="00BE1099"/>
    <w:rsid w:val="00BE2E80"/>
    <w:rsid w:val="00BE2F60"/>
    <w:rsid w:val="00BE436E"/>
    <w:rsid w:val="00BF1474"/>
    <w:rsid w:val="00BF282C"/>
    <w:rsid w:val="00BF3259"/>
    <w:rsid w:val="00BF5943"/>
    <w:rsid w:val="00BF6E21"/>
    <w:rsid w:val="00BF76FA"/>
    <w:rsid w:val="00C00A16"/>
    <w:rsid w:val="00C00B42"/>
    <w:rsid w:val="00C02764"/>
    <w:rsid w:val="00C049F7"/>
    <w:rsid w:val="00C12853"/>
    <w:rsid w:val="00C142D7"/>
    <w:rsid w:val="00C257A5"/>
    <w:rsid w:val="00C26192"/>
    <w:rsid w:val="00C26405"/>
    <w:rsid w:val="00C34B91"/>
    <w:rsid w:val="00C35B46"/>
    <w:rsid w:val="00C366B2"/>
    <w:rsid w:val="00C3770C"/>
    <w:rsid w:val="00C37D00"/>
    <w:rsid w:val="00C42625"/>
    <w:rsid w:val="00C43F67"/>
    <w:rsid w:val="00C560FD"/>
    <w:rsid w:val="00C6242F"/>
    <w:rsid w:val="00C67296"/>
    <w:rsid w:val="00C71103"/>
    <w:rsid w:val="00C77646"/>
    <w:rsid w:val="00C80695"/>
    <w:rsid w:val="00C80AE9"/>
    <w:rsid w:val="00C8193B"/>
    <w:rsid w:val="00C8548D"/>
    <w:rsid w:val="00C9532F"/>
    <w:rsid w:val="00CA2783"/>
    <w:rsid w:val="00CA4030"/>
    <w:rsid w:val="00CB6421"/>
    <w:rsid w:val="00CB69F6"/>
    <w:rsid w:val="00CD353C"/>
    <w:rsid w:val="00CD67B9"/>
    <w:rsid w:val="00CE0903"/>
    <w:rsid w:val="00CF492E"/>
    <w:rsid w:val="00CF6716"/>
    <w:rsid w:val="00D134CA"/>
    <w:rsid w:val="00D31F37"/>
    <w:rsid w:val="00D32381"/>
    <w:rsid w:val="00D32593"/>
    <w:rsid w:val="00D358B6"/>
    <w:rsid w:val="00D36A44"/>
    <w:rsid w:val="00D42058"/>
    <w:rsid w:val="00D42D8D"/>
    <w:rsid w:val="00D46873"/>
    <w:rsid w:val="00D50AAC"/>
    <w:rsid w:val="00D52D47"/>
    <w:rsid w:val="00D56232"/>
    <w:rsid w:val="00D605CE"/>
    <w:rsid w:val="00D61AC3"/>
    <w:rsid w:val="00D63EB1"/>
    <w:rsid w:val="00D67F09"/>
    <w:rsid w:val="00D717B8"/>
    <w:rsid w:val="00D72782"/>
    <w:rsid w:val="00D743FC"/>
    <w:rsid w:val="00D773A7"/>
    <w:rsid w:val="00D804F0"/>
    <w:rsid w:val="00D80919"/>
    <w:rsid w:val="00D82DCB"/>
    <w:rsid w:val="00D84C59"/>
    <w:rsid w:val="00D855EC"/>
    <w:rsid w:val="00D860C5"/>
    <w:rsid w:val="00D867CE"/>
    <w:rsid w:val="00D944FA"/>
    <w:rsid w:val="00D95CC7"/>
    <w:rsid w:val="00DA54C4"/>
    <w:rsid w:val="00DA7B91"/>
    <w:rsid w:val="00DB3D79"/>
    <w:rsid w:val="00DB3FD5"/>
    <w:rsid w:val="00DB6AED"/>
    <w:rsid w:val="00DC1876"/>
    <w:rsid w:val="00DC39A4"/>
    <w:rsid w:val="00DC4629"/>
    <w:rsid w:val="00DD60FD"/>
    <w:rsid w:val="00DD6CC0"/>
    <w:rsid w:val="00DE3C34"/>
    <w:rsid w:val="00DE4428"/>
    <w:rsid w:val="00DF0B27"/>
    <w:rsid w:val="00DF2B6D"/>
    <w:rsid w:val="00DF450E"/>
    <w:rsid w:val="00DF525A"/>
    <w:rsid w:val="00DF52B8"/>
    <w:rsid w:val="00DF63FB"/>
    <w:rsid w:val="00E03181"/>
    <w:rsid w:val="00E0319B"/>
    <w:rsid w:val="00E06221"/>
    <w:rsid w:val="00E066BE"/>
    <w:rsid w:val="00E07451"/>
    <w:rsid w:val="00E11C90"/>
    <w:rsid w:val="00E1537E"/>
    <w:rsid w:val="00E2263B"/>
    <w:rsid w:val="00E22957"/>
    <w:rsid w:val="00E22FA9"/>
    <w:rsid w:val="00E2531A"/>
    <w:rsid w:val="00E25C84"/>
    <w:rsid w:val="00E2633A"/>
    <w:rsid w:val="00E26E82"/>
    <w:rsid w:val="00E27213"/>
    <w:rsid w:val="00E27CEB"/>
    <w:rsid w:val="00E3211C"/>
    <w:rsid w:val="00E3732D"/>
    <w:rsid w:val="00E41A41"/>
    <w:rsid w:val="00E41F11"/>
    <w:rsid w:val="00E42B8A"/>
    <w:rsid w:val="00E4367C"/>
    <w:rsid w:val="00E453F9"/>
    <w:rsid w:val="00E45F04"/>
    <w:rsid w:val="00E5360C"/>
    <w:rsid w:val="00E53A6E"/>
    <w:rsid w:val="00E54A7D"/>
    <w:rsid w:val="00E55050"/>
    <w:rsid w:val="00E55955"/>
    <w:rsid w:val="00E56B5E"/>
    <w:rsid w:val="00E579A3"/>
    <w:rsid w:val="00E60473"/>
    <w:rsid w:val="00E6212C"/>
    <w:rsid w:val="00E62141"/>
    <w:rsid w:val="00E65F28"/>
    <w:rsid w:val="00E66A1D"/>
    <w:rsid w:val="00E67973"/>
    <w:rsid w:val="00E67A65"/>
    <w:rsid w:val="00E70012"/>
    <w:rsid w:val="00E71073"/>
    <w:rsid w:val="00E713AF"/>
    <w:rsid w:val="00E81CD6"/>
    <w:rsid w:val="00E828BC"/>
    <w:rsid w:val="00E8347D"/>
    <w:rsid w:val="00E91DC5"/>
    <w:rsid w:val="00E92B80"/>
    <w:rsid w:val="00E95D5F"/>
    <w:rsid w:val="00E972BE"/>
    <w:rsid w:val="00EA0885"/>
    <w:rsid w:val="00EA4956"/>
    <w:rsid w:val="00EA5B53"/>
    <w:rsid w:val="00EB2D64"/>
    <w:rsid w:val="00EB6179"/>
    <w:rsid w:val="00EB71D6"/>
    <w:rsid w:val="00EC2513"/>
    <w:rsid w:val="00EC3C8A"/>
    <w:rsid w:val="00EC71E9"/>
    <w:rsid w:val="00ED25B5"/>
    <w:rsid w:val="00ED4B5F"/>
    <w:rsid w:val="00ED70D0"/>
    <w:rsid w:val="00EE0827"/>
    <w:rsid w:val="00EE0870"/>
    <w:rsid w:val="00EE4D9E"/>
    <w:rsid w:val="00EE5A89"/>
    <w:rsid w:val="00EE691F"/>
    <w:rsid w:val="00EE728D"/>
    <w:rsid w:val="00EF1913"/>
    <w:rsid w:val="00EF2482"/>
    <w:rsid w:val="00EF2905"/>
    <w:rsid w:val="00EF6081"/>
    <w:rsid w:val="00EF7777"/>
    <w:rsid w:val="00F00586"/>
    <w:rsid w:val="00F01E2E"/>
    <w:rsid w:val="00F039CB"/>
    <w:rsid w:val="00F1103D"/>
    <w:rsid w:val="00F2565F"/>
    <w:rsid w:val="00F302F7"/>
    <w:rsid w:val="00F30928"/>
    <w:rsid w:val="00F322D9"/>
    <w:rsid w:val="00F367F7"/>
    <w:rsid w:val="00F40D0E"/>
    <w:rsid w:val="00F4112F"/>
    <w:rsid w:val="00F43812"/>
    <w:rsid w:val="00F43B52"/>
    <w:rsid w:val="00F4450E"/>
    <w:rsid w:val="00F460BB"/>
    <w:rsid w:val="00F47754"/>
    <w:rsid w:val="00F5021E"/>
    <w:rsid w:val="00F51254"/>
    <w:rsid w:val="00F51811"/>
    <w:rsid w:val="00F539E2"/>
    <w:rsid w:val="00F54E32"/>
    <w:rsid w:val="00F637B6"/>
    <w:rsid w:val="00F679FC"/>
    <w:rsid w:val="00F70E69"/>
    <w:rsid w:val="00F7193A"/>
    <w:rsid w:val="00F71B62"/>
    <w:rsid w:val="00F7413B"/>
    <w:rsid w:val="00F76466"/>
    <w:rsid w:val="00F77358"/>
    <w:rsid w:val="00F81F51"/>
    <w:rsid w:val="00F86382"/>
    <w:rsid w:val="00F924F3"/>
    <w:rsid w:val="00F94D21"/>
    <w:rsid w:val="00F95FBC"/>
    <w:rsid w:val="00F97BE7"/>
    <w:rsid w:val="00FA3008"/>
    <w:rsid w:val="00FA48CA"/>
    <w:rsid w:val="00FA6309"/>
    <w:rsid w:val="00FA7FA7"/>
    <w:rsid w:val="00FB6DC7"/>
    <w:rsid w:val="00FC037F"/>
    <w:rsid w:val="00FC054A"/>
    <w:rsid w:val="00FD374F"/>
    <w:rsid w:val="00FD4F7A"/>
    <w:rsid w:val="00FD5709"/>
    <w:rsid w:val="00FD75C0"/>
    <w:rsid w:val="00FD7E9A"/>
    <w:rsid w:val="00FD7F8D"/>
    <w:rsid w:val="00FE6B49"/>
    <w:rsid w:val="00FE6CC7"/>
    <w:rsid w:val="00FE6D76"/>
    <w:rsid w:val="00FE7ECB"/>
    <w:rsid w:val="00FF2772"/>
    <w:rsid w:val="00FF45EF"/>
    <w:rsid w:val="00FF649F"/>
    <w:rsid w:val="00FF6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colormru v:ext="edit" colors="#ccecff,#cff"/>
    </o:shapedefaults>
    <o:shapelayout v:ext="edit">
      <o:idmap v:ext="edit" data="1"/>
    </o:shapelayout>
  </w:shapeDefaults>
  <w:decimalSymbol w:val="."/>
  <w:listSeparator w:val=","/>
  <w15:docId w15:val="{A69E4220-9AB6-4C64-8D29-EDE6A50A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C5"/>
    <w:pPr>
      <w:jc w:val="both"/>
    </w:pPr>
    <w:rPr>
      <w:rFonts w:ascii="Arial" w:eastAsia="Times New Roman" w:hAnsi="Arial" w:cs="Arial"/>
      <w:color w:val="000000"/>
      <w:sz w:val="24"/>
      <w:szCs w:val="24"/>
      <w:lang w:val="en-GB" w:eastAsia="en-US"/>
    </w:rPr>
  </w:style>
  <w:style w:type="paragraph" w:styleId="Heading1">
    <w:name w:val="heading 1"/>
    <w:basedOn w:val="Title"/>
    <w:next w:val="Normal"/>
    <w:link w:val="Heading1Char"/>
    <w:uiPriority w:val="9"/>
    <w:qFormat/>
    <w:rsid w:val="002D1C7E"/>
    <w:pPr>
      <w:outlineLvl w:val="0"/>
    </w:pPr>
  </w:style>
  <w:style w:type="paragraph" w:styleId="Heading2">
    <w:name w:val="heading 2"/>
    <w:basedOn w:val="Normal"/>
    <w:next w:val="Normal"/>
    <w:link w:val="Heading2Char"/>
    <w:uiPriority w:val="9"/>
    <w:unhideWhenUsed/>
    <w:qFormat/>
    <w:rsid w:val="00DF63FB"/>
    <w:pPr>
      <w:keepNext/>
      <w:numPr>
        <w:numId w:val="10"/>
      </w:numPr>
      <w:spacing w:before="240" w:after="60"/>
      <w:outlineLvl w:val="1"/>
    </w:pPr>
    <w:rPr>
      <w:rFonts w:cs="Times New Roman"/>
      <w:b/>
      <w:bCs/>
      <w:i/>
      <w:iCs/>
      <w:lang w:val="x-none"/>
    </w:rPr>
  </w:style>
  <w:style w:type="paragraph" w:styleId="Heading3">
    <w:name w:val="heading 3"/>
    <w:basedOn w:val="Title"/>
    <w:next w:val="Normal"/>
    <w:link w:val="Heading3Char"/>
    <w:uiPriority w:val="9"/>
    <w:unhideWhenUsed/>
    <w:qFormat/>
    <w:rsid w:val="00DF63FB"/>
    <w:pPr>
      <w:numPr>
        <w:numId w:val="8"/>
      </w:numPr>
      <w:jc w:val="left"/>
      <w:outlineLvl w:val="2"/>
    </w:pPr>
    <w:rPr>
      <w:i/>
      <w:color w:val="auto"/>
      <w:sz w:val="24"/>
      <w:lang w:val="en-CA"/>
    </w:rPr>
  </w:style>
  <w:style w:type="paragraph" w:styleId="Heading4">
    <w:name w:val="heading 4"/>
    <w:basedOn w:val="ListParagraph"/>
    <w:next w:val="Normal"/>
    <w:link w:val="Heading4Char"/>
    <w:uiPriority w:val="9"/>
    <w:unhideWhenUsed/>
    <w:qFormat/>
    <w:rsid w:val="000A3EA8"/>
    <w:pPr>
      <w:numPr>
        <w:numId w:val="21"/>
      </w:numPr>
      <w:outlineLvl w:val="3"/>
    </w:pPr>
    <w:rPr>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3"/>
    <w:link w:val="TitleChar"/>
    <w:qFormat/>
    <w:rsid w:val="00630B3C"/>
    <w:pPr>
      <w:numPr>
        <w:numId w:val="7"/>
      </w:numPr>
      <w:spacing w:line="240" w:lineRule="auto"/>
    </w:pPr>
    <w:rPr>
      <w:color w:val="660066"/>
      <w:sz w:val="28"/>
      <w:lang w:eastAsia="en-US"/>
    </w:rPr>
  </w:style>
  <w:style w:type="character" w:customStyle="1" w:styleId="TitleChar">
    <w:name w:val="Title Char"/>
    <w:link w:val="Title"/>
    <w:rsid w:val="00630B3C"/>
    <w:rPr>
      <w:rFonts w:ascii="Arial" w:eastAsia="Times New Roman" w:hAnsi="Arial"/>
      <w:bCs/>
      <w:color w:val="660066"/>
      <w:sz w:val="28"/>
      <w:szCs w:val="24"/>
      <w:lang w:val="x-none" w:eastAsia="en-US"/>
    </w:rPr>
  </w:style>
  <w:style w:type="paragraph" w:styleId="BodyText">
    <w:name w:val="Body Text"/>
    <w:basedOn w:val="Normal"/>
    <w:link w:val="BodyTextChar"/>
    <w:semiHidden/>
    <w:rsid w:val="00AC388A"/>
    <w:pPr>
      <w:spacing w:before="100" w:beforeAutospacing="1" w:after="100" w:afterAutospacing="1"/>
    </w:pPr>
    <w:rPr>
      <w:rFonts w:cs="Times New Roman"/>
      <w:lang w:val="x-none" w:eastAsia="x-none"/>
    </w:rPr>
  </w:style>
  <w:style w:type="character" w:customStyle="1" w:styleId="BodyTextChar">
    <w:name w:val="Body Text Char"/>
    <w:link w:val="BodyText"/>
    <w:semiHidden/>
    <w:rsid w:val="00AC388A"/>
    <w:rPr>
      <w:rFonts w:ascii="Arial" w:eastAsia="Times New Roman" w:hAnsi="Arial" w:cs="Arial"/>
      <w:color w:val="000000"/>
      <w:sz w:val="24"/>
      <w:szCs w:val="24"/>
    </w:rPr>
  </w:style>
  <w:style w:type="paragraph" w:styleId="BodyText3">
    <w:name w:val="Body Text 3"/>
    <w:basedOn w:val="Normal"/>
    <w:link w:val="BodyText3Char"/>
    <w:semiHidden/>
    <w:rsid w:val="00AC388A"/>
    <w:pPr>
      <w:spacing w:line="360" w:lineRule="auto"/>
    </w:pPr>
    <w:rPr>
      <w:rFonts w:cs="Times New Roman"/>
      <w:bCs/>
      <w:color w:val="auto"/>
      <w:sz w:val="20"/>
      <w:lang w:val="x-none" w:eastAsia="x-none"/>
    </w:rPr>
  </w:style>
  <w:style w:type="character" w:customStyle="1" w:styleId="BodyText3Char">
    <w:name w:val="Body Text 3 Char"/>
    <w:link w:val="BodyText3"/>
    <w:semiHidden/>
    <w:rsid w:val="00AC388A"/>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AC388A"/>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AC388A"/>
    <w:rPr>
      <w:rFonts w:ascii="Tahoma" w:eastAsia="Times New Roman" w:hAnsi="Tahoma" w:cs="Tahoma"/>
      <w:sz w:val="16"/>
      <w:szCs w:val="16"/>
    </w:rPr>
  </w:style>
  <w:style w:type="paragraph" w:styleId="Header">
    <w:name w:val="header"/>
    <w:basedOn w:val="Normal"/>
    <w:link w:val="HeaderChar"/>
    <w:uiPriority w:val="99"/>
    <w:unhideWhenUsed/>
    <w:rsid w:val="00BC0CFC"/>
    <w:pPr>
      <w:tabs>
        <w:tab w:val="center" w:pos="4513"/>
        <w:tab w:val="right" w:pos="9026"/>
      </w:tabs>
    </w:pPr>
    <w:rPr>
      <w:rFonts w:ascii="Times New Roman" w:hAnsi="Times New Roman" w:cs="Times New Roman"/>
      <w:color w:val="auto"/>
      <w:szCs w:val="20"/>
      <w:lang w:val="x-none"/>
    </w:rPr>
  </w:style>
  <w:style w:type="character" w:customStyle="1" w:styleId="HeaderChar">
    <w:name w:val="Header Char"/>
    <w:link w:val="Header"/>
    <w:uiPriority w:val="99"/>
    <w:rsid w:val="00BC0CFC"/>
    <w:rPr>
      <w:rFonts w:ascii="Times New Roman" w:eastAsia="Times New Roman" w:hAnsi="Times New Roman"/>
      <w:sz w:val="24"/>
      <w:lang w:eastAsia="en-US"/>
    </w:rPr>
  </w:style>
  <w:style w:type="paragraph" w:styleId="Footer">
    <w:name w:val="footer"/>
    <w:basedOn w:val="Normal"/>
    <w:link w:val="FooterChar"/>
    <w:uiPriority w:val="99"/>
    <w:unhideWhenUsed/>
    <w:rsid w:val="00BC0CFC"/>
    <w:pPr>
      <w:tabs>
        <w:tab w:val="center" w:pos="4513"/>
        <w:tab w:val="right" w:pos="9026"/>
      </w:tabs>
    </w:pPr>
    <w:rPr>
      <w:rFonts w:ascii="Times New Roman" w:hAnsi="Times New Roman" w:cs="Times New Roman"/>
      <w:color w:val="auto"/>
      <w:szCs w:val="20"/>
      <w:lang w:val="x-none"/>
    </w:rPr>
  </w:style>
  <w:style w:type="character" w:customStyle="1" w:styleId="FooterChar">
    <w:name w:val="Footer Char"/>
    <w:link w:val="Footer"/>
    <w:uiPriority w:val="99"/>
    <w:rsid w:val="00BC0CFC"/>
    <w:rPr>
      <w:rFonts w:ascii="Times New Roman" w:eastAsia="Times New Roman" w:hAnsi="Times New Roman"/>
      <w:sz w:val="24"/>
      <w:lang w:eastAsia="en-US"/>
    </w:rPr>
  </w:style>
  <w:style w:type="paragraph" w:styleId="Subtitle">
    <w:name w:val="Subtitle"/>
    <w:basedOn w:val="Normal"/>
    <w:next w:val="Normal"/>
    <w:link w:val="SubtitleChar"/>
    <w:uiPriority w:val="11"/>
    <w:qFormat/>
    <w:rsid w:val="003C5B06"/>
    <w:pPr>
      <w:numPr>
        <w:numId w:val="1"/>
      </w:numPr>
    </w:pPr>
    <w:rPr>
      <w:rFonts w:cs="Times New Roman"/>
      <w:i/>
      <w:lang w:val="x-none"/>
    </w:rPr>
  </w:style>
  <w:style w:type="character" w:customStyle="1" w:styleId="SubtitleChar">
    <w:name w:val="Subtitle Char"/>
    <w:link w:val="Subtitle"/>
    <w:uiPriority w:val="11"/>
    <w:rsid w:val="003C5B06"/>
    <w:rPr>
      <w:rFonts w:ascii="Arial" w:eastAsia="Times New Roman" w:hAnsi="Arial"/>
      <w:i/>
      <w:color w:val="000000"/>
      <w:sz w:val="24"/>
      <w:szCs w:val="24"/>
      <w:lang w:val="x-none" w:eastAsia="en-US"/>
    </w:rPr>
  </w:style>
  <w:style w:type="character" w:styleId="SubtleEmphasis">
    <w:name w:val="Subtle Emphasis"/>
    <w:uiPriority w:val="19"/>
    <w:qFormat/>
    <w:rsid w:val="00E91DC5"/>
    <w:rPr>
      <w:i/>
      <w:iCs/>
      <w:color w:val="808080"/>
    </w:rPr>
  </w:style>
  <w:style w:type="character" w:styleId="Hyperlink">
    <w:name w:val="Hyperlink"/>
    <w:uiPriority w:val="99"/>
    <w:rsid w:val="00E91DC5"/>
    <w:rPr>
      <w:color w:val="006666"/>
      <w:u w:val="single"/>
    </w:rPr>
  </w:style>
  <w:style w:type="paragraph" w:styleId="TOC1">
    <w:name w:val="toc 1"/>
    <w:basedOn w:val="Normal"/>
    <w:next w:val="Normal"/>
    <w:autoRedefine/>
    <w:uiPriority w:val="39"/>
    <w:rsid w:val="002B078C"/>
    <w:pPr>
      <w:spacing w:before="240" w:after="120"/>
      <w:jc w:val="left"/>
    </w:pPr>
    <w:rPr>
      <w:b/>
      <w:bCs/>
      <w:sz w:val="20"/>
      <w:szCs w:val="20"/>
    </w:rPr>
  </w:style>
  <w:style w:type="paragraph" w:styleId="TOC3">
    <w:name w:val="toc 3"/>
    <w:basedOn w:val="Normal"/>
    <w:next w:val="Normal"/>
    <w:autoRedefine/>
    <w:uiPriority w:val="39"/>
    <w:rsid w:val="002B078C"/>
    <w:pPr>
      <w:ind w:left="480"/>
      <w:jc w:val="left"/>
    </w:pPr>
    <w:rPr>
      <w:i/>
      <w:sz w:val="20"/>
      <w:szCs w:val="20"/>
    </w:rPr>
  </w:style>
  <w:style w:type="paragraph" w:styleId="TOC5">
    <w:name w:val="toc 5"/>
    <w:basedOn w:val="Normal"/>
    <w:next w:val="Normal"/>
    <w:autoRedefine/>
    <w:semiHidden/>
    <w:rsid w:val="00E91DC5"/>
    <w:pPr>
      <w:ind w:left="960"/>
      <w:jc w:val="left"/>
    </w:pPr>
    <w:rPr>
      <w:rFonts w:ascii="Calibri" w:hAnsi="Calibri"/>
      <w:sz w:val="20"/>
      <w:szCs w:val="20"/>
    </w:rPr>
  </w:style>
  <w:style w:type="paragraph" w:styleId="ListParagraph">
    <w:name w:val="List Paragraph"/>
    <w:basedOn w:val="Normal"/>
    <w:uiPriority w:val="34"/>
    <w:qFormat/>
    <w:rsid w:val="00442630"/>
    <w:pPr>
      <w:ind w:left="720"/>
    </w:pPr>
  </w:style>
  <w:style w:type="character" w:styleId="IntenseEmphasis">
    <w:name w:val="Intense Emphasis"/>
    <w:uiPriority w:val="21"/>
    <w:qFormat/>
    <w:rsid w:val="00DC39A4"/>
    <w:rPr>
      <w:b/>
      <w:bCs/>
      <w:i/>
      <w:iCs/>
      <w:color w:val="4F81BD"/>
    </w:rPr>
  </w:style>
  <w:style w:type="character" w:customStyle="1" w:styleId="Heading2Char">
    <w:name w:val="Heading 2 Char"/>
    <w:link w:val="Heading2"/>
    <w:uiPriority w:val="9"/>
    <w:rsid w:val="00DF63FB"/>
    <w:rPr>
      <w:rFonts w:ascii="Arial" w:eastAsia="Times New Roman" w:hAnsi="Arial"/>
      <w:b/>
      <w:bCs/>
      <w:i/>
      <w:iCs/>
      <w:color w:val="000000"/>
      <w:sz w:val="24"/>
      <w:szCs w:val="24"/>
      <w:lang w:val="x-none" w:eastAsia="en-US"/>
    </w:rPr>
  </w:style>
  <w:style w:type="paragraph" w:styleId="BodyText2">
    <w:name w:val="Body Text 2"/>
    <w:basedOn w:val="Normal"/>
    <w:link w:val="BodyText2Char"/>
    <w:uiPriority w:val="99"/>
    <w:semiHidden/>
    <w:unhideWhenUsed/>
    <w:rsid w:val="00FD374F"/>
    <w:pPr>
      <w:spacing w:after="120" w:line="480" w:lineRule="auto"/>
    </w:pPr>
    <w:rPr>
      <w:rFonts w:cs="Times New Roman"/>
      <w:lang w:val="x-none"/>
    </w:rPr>
  </w:style>
  <w:style w:type="character" w:customStyle="1" w:styleId="BodyText2Char">
    <w:name w:val="Body Text 2 Char"/>
    <w:link w:val="BodyText2"/>
    <w:uiPriority w:val="99"/>
    <w:semiHidden/>
    <w:rsid w:val="00FD374F"/>
    <w:rPr>
      <w:rFonts w:ascii="Arial" w:eastAsia="Times New Roman" w:hAnsi="Arial" w:cs="Arial"/>
      <w:color w:val="000000"/>
      <w:sz w:val="24"/>
      <w:szCs w:val="24"/>
      <w:lang w:eastAsia="en-US"/>
    </w:rPr>
  </w:style>
  <w:style w:type="character" w:customStyle="1" w:styleId="Heading4Char">
    <w:name w:val="Heading 4 Char"/>
    <w:link w:val="Heading4"/>
    <w:uiPriority w:val="9"/>
    <w:rsid w:val="000A3EA8"/>
    <w:rPr>
      <w:rFonts w:ascii="Arial" w:eastAsia="Times New Roman" w:hAnsi="Arial" w:cs="Arial"/>
      <w:i/>
      <w:color w:val="000000"/>
      <w:sz w:val="24"/>
      <w:szCs w:val="24"/>
      <w:lang w:eastAsia="en-US"/>
    </w:rPr>
  </w:style>
  <w:style w:type="character" w:styleId="Strong">
    <w:name w:val="Strong"/>
    <w:uiPriority w:val="22"/>
    <w:qFormat/>
    <w:rsid w:val="00853028"/>
    <w:rPr>
      <w:b/>
      <w:bCs/>
    </w:rPr>
  </w:style>
  <w:style w:type="character" w:styleId="HTMLAcronym">
    <w:name w:val="HTML Acronym"/>
    <w:basedOn w:val="DefaultParagraphFont"/>
    <w:uiPriority w:val="99"/>
    <w:semiHidden/>
    <w:unhideWhenUsed/>
    <w:rsid w:val="00853028"/>
  </w:style>
  <w:style w:type="paragraph" w:styleId="BodyTextIndent">
    <w:name w:val="Body Text Indent"/>
    <w:basedOn w:val="Normal"/>
    <w:link w:val="BodyTextIndentChar"/>
    <w:uiPriority w:val="99"/>
    <w:semiHidden/>
    <w:unhideWhenUsed/>
    <w:rsid w:val="007F4F31"/>
    <w:pPr>
      <w:spacing w:after="120"/>
      <w:ind w:left="283"/>
    </w:pPr>
    <w:rPr>
      <w:rFonts w:cs="Times New Roman"/>
      <w:lang w:val="x-none"/>
    </w:rPr>
  </w:style>
  <w:style w:type="character" w:customStyle="1" w:styleId="BodyTextIndentChar">
    <w:name w:val="Body Text Indent Char"/>
    <w:link w:val="BodyTextIndent"/>
    <w:uiPriority w:val="99"/>
    <w:semiHidden/>
    <w:rsid w:val="007F4F31"/>
    <w:rPr>
      <w:rFonts w:ascii="Arial" w:eastAsia="Times New Roman" w:hAnsi="Arial" w:cs="Arial"/>
      <w:color w:val="000000"/>
      <w:sz w:val="24"/>
      <w:szCs w:val="24"/>
      <w:lang w:eastAsia="en-US"/>
    </w:rPr>
  </w:style>
  <w:style w:type="paragraph" w:styleId="NormalWeb">
    <w:name w:val="Normal (Web)"/>
    <w:basedOn w:val="Normal"/>
    <w:uiPriority w:val="99"/>
    <w:semiHidden/>
    <w:rsid w:val="007F4F31"/>
    <w:pPr>
      <w:spacing w:before="100" w:beforeAutospacing="1" w:after="100" w:afterAutospacing="1"/>
      <w:jc w:val="left"/>
    </w:pPr>
    <w:rPr>
      <w:rFonts w:ascii="Arial Unicode MS" w:eastAsia="Arial Unicode MS" w:hAnsi="Arial Unicode MS" w:cs="Arial Unicode MS"/>
      <w:color w:val="auto"/>
    </w:rPr>
  </w:style>
  <w:style w:type="paragraph" w:customStyle="1" w:styleId="mainpagetitle">
    <w:name w:val="mainpagetitle"/>
    <w:basedOn w:val="Normal"/>
    <w:rsid w:val="007F4F31"/>
    <w:pPr>
      <w:spacing w:before="100" w:beforeAutospacing="1" w:after="100" w:afterAutospacing="1"/>
      <w:jc w:val="left"/>
    </w:pPr>
    <w:rPr>
      <w:rFonts w:eastAsia="Arial Unicode MS"/>
      <w:b/>
      <w:bCs/>
      <w:color w:val="009999"/>
      <w:sz w:val="36"/>
      <w:szCs w:val="36"/>
    </w:rPr>
  </w:style>
  <w:style w:type="character" w:styleId="FollowedHyperlink">
    <w:name w:val="FollowedHyperlink"/>
    <w:uiPriority w:val="99"/>
    <w:semiHidden/>
    <w:unhideWhenUsed/>
    <w:rsid w:val="0043199E"/>
    <w:rPr>
      <w:color w:val="800080"/>
      <w:u w:val="single"/>
    </w:rPr>
  </w:style>
  <w:style w:type="paragraph" w:customStyle="1" w:styleId="Blockquote">
    <w:name w:val="Blockquote"/>
    <w:basedOn w:val="Normal"/>
    <w:rsid w:val="00611744"/>
    <w:pPr>
      <w:widowControl w:val="0"/>
      <w:spacing w:before="100" w:after="100"/>
      <w:ind w:left="360" w:right="360"/>
      <w:jc w:val="left"/>
    </w:pPr>
    <w:rPr>
      <w:rFonts w:ascii="Times New Roman" w:hAnsi="Times New Roman" w:cs="Times New Roman"/>
      <w:snapToGrid w:val="0"/>
      <w:color w:val="auto"/>
      <w:szCs w:val="20"/>
    </w:rPr>
  </w:style>
  <w:style w:type="paragraph" w:styleId="Quote">
    <w:name w:val="Quote"/>
    <w:basedOn w:val="Normal"/>
    <w:next w:val="Normal"/>
    <w:link w:val="QuoteChar"/>
    <w:uiPriority w:val="29"/>
    <w:qFormat/>
    <w:rsid w:val="00BA6206"/>
    <w:rPr>
      <w:rFonts w:cs="Times New Roman"/>
      <w:i/>
      <w:iCs/>
      <w:lang w:val="x-none"/>
    </w:rPr>
  </w:style>
  <w:style w:type="character" w:customStyle="1" w:styleId="QuoteChar">
    <w:name w:val="Quote Char"/>
    <w:link w:val="Quote"/>
    <w:uiPriority w:val="29"/>
    <w:rsid w:val="00BA6206"/>
    <w:rPr>
      <w:rFonts w:ascii="Arial" w:eastAsia="Times New Roman" w:hAnsi="Arial" w:cs="Arial"/>
      <w:i/>
      <w:iCs/>
      <w:color w:val="000000"/>
      <w:sz w:val="24"/>
      <w:szCs w:val="24"/>
      <w:lang w:eastAsia="en-US"/>
    </w:rPr>
  </w:style>
  <w:style w:type="table" w:styleId="TableGrid">
    <w:name w:val="Table Grid"/>
    <w:basedOn w:val="TableNormal"/>
    <w:uiPriority w:val="59"/>
    <w:rsid w:val="00BA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BA62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uiPriority w:val="9"/>
    <w:rsid w:val="002D1C7E"/>
    <w:rPr>
      <w:rFonts w:ascii="Arial" w:eastAsia="Times New Roman" w:hAnsi="Arial"/>
      <w:bCs/>
      <w:color w:val="660066"/>
      <w:sz w:val="28"/>
      <w:szCs w:val="24"/>
      <w:lang w:val="x-none" w:eastAsia="en-US"/>
    </w:rPr>
  </w:style>
  <w:style w:type="paragraph" w:styleId="TOCHeading">
    <w:name w:val="TOC Heading"/>
    <w:basedOn w:val="Heading1"/>
    <w:next w:val="Normal"/>
    <w:uiPriority w:val="39"/>
    <w:semiHidden/>
    <w:unhideWhenUsed/>
    <w:qFormat/>
    <w:rsid w:val="006E6A52"/>
    <w:pPr>
      <w:keepLines/>
      <w:spacing w:before="480" w:line="276" w:lineRule="auto"/>
      <w:jc w:val="left"/>
      <w:outlineLvl w:val="9"/>
    </w:pPr>
    <w:rPr>
      <w:color w:val="365F91"/>
      <w:szCs w:val="28"/>
      <w:lang w:val="en-US"/>
    </w:rPr>
  </w:style>
  <w:style w:type="paragraph" w:styleId="TOC2">
    <w:name w:val="toc 2"/>
    <w:basedOn w:val="Normal"/>
    <w:next w:val="Normal"/>
    <w:autoRedefine/>
    <w:uiPriority w:val="39"/>
    <w:unhideWhenUsed/>
    <w:rsid w:val="002B078C"/>
    <w:pPr>
      <w:spacing w:before="120"/>
      <w:ind w:left="240"/>
      <w:jc w:val="left"/>
    </w:pPr>
    <w:rPr>
      <w:iCs/>
      <w:sz w:val="20"/>
      <w:szCs w:val="20"/>
    </w:rPr>
  </w:style>
  <w:style w:type="character" w:customStyle="1" w:styleId="Heading3Char">
    <w:name w:val="Heading 3 Char"/>
    <w:link w:val="Heading3"/>
    <w:uiPriority w:val="9"/>
    <w:rsid w:val="00DF63FB"/>
    <w:rPr>
      <w:rFonts w:ascii="Arial" w:eastAsia="Times New Roman" w:hAnsi="Arial"/>
      <w:bCs/>
      <w:i/>
      <w:sz w:val="24"/>
      <w:szCs w:val="24"/>
      <w:lang w:eastAsia="en-US"/>
    </w:rPr>
  </w:style>
  <w:style w:type="paragraph" w:styleId="TOC4">
    <w:name w:val="toc 4"/>
    <w:basedOn w:val="Normal"/>
    <w:next w:val="Normal"/>
    <w:autoRedefine/>
    <w:uiPriority w:val="39"/>
    <w:unhideWhenUsed/>
    <w:rsid w:val="006E6A52"/>
    <w:pPr>
      <w:ind w:left="720"/>
      <w:jc w:val="left"/>
    </w:pPr>
    <w:rPr>
      <w:rFonts w:ascii="Calibri" w:hAnsi="Calibri"/>
      <w:sz w:val="20"/>
      <w:szCs w:val="20"/>
    </w:rPr>
  </w:style>
  <w:style w:type="paragraph" w:styleId="TOC6">
    <w:name w:val="toc 6"/>
    <w:basedOn w:val="Normal"/>
    <w:next w:val="Normal"/>
    <w:autoRedefine/>
    <w:uiPriority w:val="39"/>
    <w:unhideWhenUsed/>
    <w:rsid w:val="006E6A52"/>
    <w:pPr>
      <w:ind w:left="1200"/>
      <w:jc w:val="left"/>
    </w:pPr>
    <w:rPr>
      <w:rFonts w:ascii="Calibri" w:hAnsi="Calibri"/>
      <w:sz w:val="20"/>
      <w:szCs w:val="20"/>
    </w:rPr>
  </w:style>
  <w:style w:type="paragraph" w:styleId="TOC7">
    <w:name w:val="toc 7"/>
    <w:basedOn w:val="Normal"/>
    <w:next w:val="Normal"/>
    <w:autoRedefine/>
    <w:uiPriority w:val="39"/>
    <w:unhideWhenUsed/>
    <w:rsid w:val="006E6A52"/>
    <w:pPr>
      <w:ind w:left="1440"/>
      <w:jc w:val="left"/>
    </w:pPr>
    <w:rPr>
      <w:rFonts w:ascii="Calibri" w:hAnsi="Calibri"/>
      <w:sz w:val="20"/>
      <w:szCs w:val="20"/>
    </w:rPr>
  </w:style>
  <w:style w:type="paragraph" w:styleId="TOC8">
    <w:name w:val="toc 8"/>
    <w:basedOn w:val="Normal"/>
    <w:next w:val="Normal"/>
    <w:autoRedefine/>
    <w:uiPriority w:val="39"/>
    <w:unhideWhenUsed/>
    <w:rsid w:val="006E6A52"/>
    <w:pPr>
      <w:ind w:left="1680"/>
      <w:jc w:val="left"/>
    </w:pPr>
    <w:rPr>
      <w:rFonts w:ascii="Calibri" w:hAnsi="Calibri"/>
      <w:sz w:val="20"/>
      <w:szCs w:val="20"/>
    </w:rPr>
  </w:style>
  <w:style w:type="paragraph" w:styleId="TOC9">
    <w:name w:val="toc 9"/>
    <w:basedOn w:val="Normal"/>
    <w:next w:val="Normal"/>
    <w:autoRedefine/>
    <w:uiPriority w:val="39"/>
    <w:unhideWhenUsed/>
    <w:rsid w:val="006E6A52"/>
    <w:pPr>
      <w:ind w:left="1920"/>
      <w:jc w:val="left"/>
    </w:pPr>
    <w:rPr>
      <w:rFonts w:ascii="Calibri" w:hAnsi="Calibri"/>
      <w:sz w:val="20"/>
      <w:szCs w:val="20"/>
    </w:rPr>
  </w:style>
  <w:style w:type="character" w:customStyle="1" w:styleId="apple-style-span">
    <w:name w:val="apple-style-span"/>
    <w:basedOn w:val="DefaultParagraphFont"/>
    <w:rsid w:val="00341FAC"/>
  </w:style>
  <w:style w:type="character" w:styleId="Emphasis">
    <w:name w:val="Emphasis"/>
    <w:uiPriority w:val="20"/>
    <w:qFormat/>
    <w:rsid w:val="00D42D8D"/>
    <w:rPr>
      <w:i/>
      <w:iCs/>
    </w:rPr>
  </w:style>
  <w:style w:type="numbering" w:customStyle="1" w:styleId="Style1">
    <w:name w:val="Style1"/>
    <w:uiPriority w:val="99"/>
    <w:rsid w:val="004604ED"/>
    <w:pPr>
      <w:numPr>
        <w:numId w:val="2"/>
      </w:numPr>
    </w:pPr>
  </w:style>
  <w:style w:type="paragraph" w:customStyle="1" w:styleId="Default">
    <w:name w:val="Default"/>
    <w:rsid w:val="00942D26"/>
    <w:pPr>
      <w:widowControl w:val="0"/>
      <w:autoSpaceDE w:val="0"/>
      <w:autoSpaceDN w:val="0"/>
      <w:adjustRightInd w:val="0"/>
    </w:pPr>
    <w:rPr>
      <w:rFonts w:ascii="Arial" w:eastAsia="Times New Roman" w:hAnsi="Arial" w:cs="Arial"/>
      <w:color w:val="000000"/>
      <w:sz w:val="24"/>
      <w:szCs w:val="24"/>
      <w:lang w:val="en-US" w:eastAsia="en-US"/>
    </w:rPr>
  </w:style>
  <w:style w:type="paragraph" w:styleId="FootnoteText">
    <w:name w:val="footnote text"/>
    <w:basedOn w:val="Normal"/>
    <w:link w:val="FootnoteTextChar"/>
    <w:uiPriority w:val="99"/>
    <w:semiHidden/>
    <w:unhideWhenUsed/>
    <w:rsid w:val="00367551"/>
    <w:rPr>
      <w:sz w:val="20"/>
      <w:szCs w:val="20"/>
    </w:rPr>
  </w:style>
  <w:style w:type="character" w:customStyle="1" w:styleId="FootnoteTextChar">
    <w:name w:val="Footnote Text Char"/>
    <w:basedOn w:val="DefaultParagraphFont"/>
    <w:link w:val="FootnoteText"/>
    <w:uiPriority w:val="99"/>
    <w:semiHidden/>
    <w:rsid w:val="00367551"/>
    <w:rPr>
      <w:rFonts w:ascii="Arial" w:eastAsia="Times New Roman" w:hAnsi="Arial" w:cs="Arial"/>
      <w:color w:val="000000"/>
      <w:lang w:val="en-GB" w:eastAsia="en-US"/>
    </w:rPr>
  </w:style>
  <w:style w:type="character" w:styleId="FootnoteReference">
    <w:name w:val="footnote reference"/>
    <w:basedOn w:val="DefaultParagraphFont"/>
    <w:uiPriority w:val="99"/>
    <w:semiHidden/>
    <w:unhideWhenUsed/>
    <w:rsid w:val="00367551"/>
    <w:rPr>
      <w:vertAlign w:val="superscript"/>
    </w:rPr>
  </w:style>
  <w:style w:type="paragraph" w:styleId="NoSpacing">
    <w:name w:val="No Spacing"/>
    <w:link w:val="NoSpacingChar"/>
    <w:uiPriority w:val="1"/>
    <w:qFormat/>
    <w:rsid w:val="009C43E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C43EA"/>
    <w:rPr>
      <w:rFonts w:asciiTheme="minorHAnsi" w:eastAsiaTheme="minorEastAsia" w:hAnsiTheme="minorHAnsi" w:cstheme="minorBidi"/>
      <w:sz w:val="22"/>
      <w:szCs w:val="22"/>
      <w:lang w:val="en-US" w:eastAsia="en-US"/>
    </w:rPr>
  </w:style>
  <w:style w:type="character" w:customStyle="1" w:styleId="yiv5745589945msopagenumber">
    <w:name w:val="yiv5745589945msopagenumber"/>
    <w:basedOn w:val="DefaultParagraphFont"/>
    <w:rsid w:val="007C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3160">
      <w:bodyDiv w:val="1"/>
      <w:marLeft w:val="0"/>
      <w:marRight w:val="0"/>
      <w:marTop w:val="0"/>
      <w:marBottom w:val="0"/>
      <w:divBdr>
        <w:top w:val="none" w:sz="0" w:space="0" w:color="auto"/>
        <w:left w:val="none" w:sz="0" w:space="0" w:color="auto"/>
        <w:bottom w:val="none" w:sz="0" w:space="0" w:color="auto"/>
        <w:right w:val="none" w:sz="0" w:space="0" w:color="auto"/>
      </w:divBdr>
      <w:divsChild>
        <w:div w:id="976447916">
          <w:marLeft w:val="0"/>
          <w:marRight w:val="0"/>
          <w:marTop w:val="288"/>
          <w:marBottom w:val="0"/>
          <w:divBdr>
            <w:top w:val="none" w:sz="0" w:space="0" w:color="auto"/>
            <w:left w:val="none" w:sz="0" w:space="0" w:color="auto"/>
            <w:bottom w:val="none" w:sz="0" w:space="0" w:color="auto"/>
            <w:right w:val="none" w:sz="0" w:space="0" w:color="auto"/>
          </w:divBdr>
          <w:divsChild>
            <w:div w:id="1057238341">
              <w:marLeft w:val="0"/>
              <w:marRight w:val="0"/>
              <w:marTop w:val="0"/>
              <w:marBottom w:val="0"/>
              <w:divBdr>
                <w:top w:val="none" w:sz="0" w:space="0" w:color="auto"/>
                <w:left w:val="none" w:sz="0" w:space="0" w:color="auto"/>
                <w:bottom w:val="none" w:sz="0" w:space="0" w:color="auto"/>
                <w:right w:val="none" w:sz="0" w:space="0" w:color="auto"/>
              </w:divBdr>
              <w:divsChild>
                <w:div w:id="51470437">
                  <w:marLeft w:val="0"/>
                  <w:marRight w:val="0"/>
                  <w:marTop w:val="0"/>
                  <w:marBottom w:val="0"/>
                  <w:divBdr>
                    <w:top w:val="none" w:sz="0" w:space="0" w:color="auto"/>
                    <w:left w:val="none" w:sz="0" w:space="0" w:color="auto"/>
                    <w:bottom w:val="none" w:sz="0" w:space="0" w:color="auto"/>
                    <w:right w:val="none" w:sz="0" w:space="0" w:color="auto"/>
                  </w:divBdr>
                </w:div>
                <w:div w:id="116803145">
                  <w:marLeft w:val="0"/>
                  <w:marRight w:val="0"/>
                  <w:marTop w:val="0"/>
                  <w:marBottom w:val="0"/>
                  <w:divBdr>
                    <w:top w:val="none" w:sz="0" w:space="0" w:color="auto"/>
                    <w:left w:val="none" w:sz="0" w:space="0" w:color="auto"/>
                    <w:bottom w:val="none" w:sz="0" w:space="0" w:color="auto"/>
                    <w:right w:val="none" w:sz="0" w:space="0" w:color="auto"/>
                  </w:divBdr>
                </w:div>
                <w:div w:id="197552117">
                  <w:marLeft w:val="0"/>
                  <w:marRight w:val="0"/>
                  <w:marTop w:val="0"/>
                  <w:marBottom w:val="0"/>
                  <w:divBdr>
                    <w:top w:val="none" w:sz="0" w:space="0" w:color="auto"/>
                    <w:left w:val="none" w:sz="0" w:space="0" w:color="auto"/>
                    <w:bottom w:val="none" w:sz="0" w:space="0" w:color="auto"/>
                    <w:right w:val="none" w:sz="0" w:space="0" w:color="auto"/>
                  </w:divBdr>
                </w:div>
                <w:div w:id="325087200">
                  <w:marLeft w:val="0"/>
                  <w:marRight w:val="0"/>
                  <w:marTop w:val="0"/>
                  <w:marBottom w:val="0"/>
                  <w:divBdr>
                    <w:top w:val="none" w:sz="0" w:space="0" w:color="auto"/>
                    <w:left w:val="none" w:sz="0" w:space="0" w:color="auto"/>
                    <w:bottom w:val="none" w:sz="0" w:space="0" w:color="auto"/>
                    <w:right w:val="none" w:sz="0" w:space="0" w:color="auto"/>
                  </w:divBdr>
                </w:div>
                <w:div w:id="472219153">
                  <w:marLeft w:val="0"/>
                  <w:marRight w:val="0"/>
                  <w:marTop w:val="0"/>
                  <w:marBottom w:val="0"/>
                  <w:divBdr>
                    <w:top w:val="none" w:sz="0" w:space="0" w:color="auto"/>
                    <w:left w:val="none" w:sz="0" w:space="0" w:color="auto"/>
                    <w:bottom w:val="none" w:sz="0" w:space="0" w:color="auto"/>
                    <w:right w:val="none" w:sz="0" w:space="0" w:color="auto"/>
                  </w:divBdr>
                </w:div>
                <w:div w:id="488788081">
                  <w:marLeft w:val="0"/>
                  <w:marRight w:val="0"/>
                  <w:marTop w:val="0"/>
                  <w:marBottom w:val="0"/>
                  <w:divBdr>
                    <w:top w:val="none" w:sz="0" w:space="0" w:color="auto"/>
                    <w:left w:val="none" w:sz="0" w:space="0" w:color="auto"/>
                    <w:bottom w:val="none" w:sz="0" w:space="0" w:color="auto"/>
                    <w:right w:val="none" w:sz="0" w:space="0" w:color="auto"/>
                  </w:divBdr>
                </w:div>
                <w:div w:id="644625094">
                  <w:marLeft w:val="0"/>
                  <w:marRight w:val="0"/>
                  <w:marTop w:val="0"/>
                  <w:marBottom w:val="0"/>
                  <w:divBdr>
                    <w:top w:val="none" w:sz="0" w:space="0" w:color="auto"/>
                    <w:left w:val="none" w:sz="0" w:space="0" w:color="auto"/>
                    <w:bottom w:val="none" w:sz="0" w:space="0" w:color="auto"/>
                    <w:right w:val="none" w:sz="0" w:space="0" w:color="auto"/>
                  </w:divBdr>
                </w:div>
                <w:div w:id="663902274">
                  <w:marLeft w:val="0"/>
                  <w:marRight w:val="0"/>
                  <w:marTop w:val="0"/>
                  <w:marBottom w:val="0"/>
                  <w:divBdr>
                    <w:top w:val="none" w:sz="0" w:space="0" w:color="auto"/>
                    <w:left w:val="none" w:sz="0" w:space="0" w:color="auto"/>
                    <w:bottom w:val="none" w:sz="0" w:space="0" w:color="auto"/>
                    <w:right w:val="none" w:sz="0" w:space="0" w:color="auto"/>
                  </w:divBdr>
                </w:div>
                <w:div w:id="784690368">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0"/>
                  <w:marBottom w:val="0"/>
                  <w:divBdr>
                    <w:top w:val="none" w:sz="0" w:space="0" w:color="auto"/>
                    <w:left w:val="none" w:sz="0" w:space="0" w:color="auto"/>
                    <w:bottom w:val="none" w:sz="0" w:space="0" w:color="auto"/>
                    <w:right w:val="none" w:sz="0" w:space="0" w:color="auto"/>
                  </w:divBdr>
                </w:div>
                <w:div w:id="1295529201">
                  <w:marLeft w:val="0"/>
                  <w:marRight w:val="0"/>
                  <w:marTop w:val="0"/>
                  <w:marBottom w:val="0"/>
                  <w:divBdr>
                    <w:top w:val="none" w:sz="0" w:space="0" w:color="auto"/>
                    <w:left w:val="none" w:sz="0" w:space="0" w:color="auto"/>
                    <w:bottom w:val="none" w:sz="0" w:space="0" w:color="auto"/>
                    <w:right w:val="none" w:sz="0" w:space="0" w:color="auto"/>
                  </w:divBdr>
                </w:div>
                <w:div w:id="1335956781">
                  <w:marLeft w:val="0"/>
                  <w:marRight w:val="0"/>
                  <w:marTop w:val="0"/>
                  <w:marBottom w:val="0"/>
                  <w:divBdr>
                    <w:top w:val="none" w:sz="0" w:space="0" w:color="auto"/>
                    <w:left w:val="none" w:sz="0" w:space="0" w:color="auto"/>
                    <w:bottom w:val="none" w:sz="0" w:space="0" w:color="auto"/>
                    <w:right w:val="none" w:sz="0" w:space="0" w:color="auto"/>
                  </w:divBdr>
                </w:div>
                <w:div w:id="1493107177">
                  <w:marLeft w:val="0"/>
                  <w:marRight w:val="0"/>
                  <w:marTop w:val="0"/>
                  <w:marBottom w:val="0"/>
                  <w:divBdr>
                    <w:top w:val="none" w:sz="0" w:space="0" w:color="auto"/>
                    <w:left w:val="none" w:sz="0" w:space="0" w:color="auto"/>
                    <w:bottom w:val="none" w:sz="0" w:space="0" w:color="auto"/>
                    <w:right w:val="none" w:sz="0" w:space="0" w:color="auto"/>
                  </w:divBdr>
                </w:div>
                <w:div w:id="1770008303">
                  <w:marLeft w:val="0"/>
                  <w:marRight w:val="0"/>
                  <w:marTop w:val="0"/>
                  <w:marBottom w:val="0"/>
                  <w:divBdr>
                    <w:top w:val="none" w:sz="0" w:space="0" w:color="auto"/>
                    <w:left w:val="none" w:sz="0" w:space="0" w:color="auto"/>
                    <w:bottom w:val="none" w:sz="0" w:space="0" w:color="auto"/>
                    <w:right w:val="none" w:sz="0" w:space="0" w:color="auto"/>
                  </w:divBdr>
                </w:div>
                <w:div w:id="1807434320">
                  <w:marLeft w:val="0"/>
                  <w:marRight w:val="0"/>
                  <w:marTop w:val="0"/>
                  <w:marBottom w:val="0"/>
                  <w:divBdr>
                    <w:top w:val="none" w:sz="0" w:space="0" w:color="auto"/>
                    <w:left w:val="none" w:sz="0" w:space="0" w:color="auto"/>
                    <w:bottom w:val="none" w:sz="0" w:space="0" w:color="auto"/>
                    <w:right w:val="none" w:sz="0" w:space="0" w:color="auto"/>
                  </w:divBdr>
                </w:div>
                <w:div w:id="1844124770">
                  <w:marLeft w:val="0"/>
                  <w:marRight w:val="0"/>
                  <w:marTop w:val="0"/>
                  <w:marBottom w:val="0"/>
                  <w:divBdr>
                    <w:top w:val="none" w:sz="0" w:space="0" w:color="auto"/>
                    <w:left w:val="none" w:sz="0" w:space="0" w:color="auto"/>
                    <w:bottom w:val="none" w:sz="0" w:space="0" w:color="auto"/>
                    <w:right w:val="none" w:sz="0" w:space="0" w:color="auto"/>
                  </w:divBdr>
                </w:div>
                <w:div w:id="2032874265">
                  <w:marLeft w:val="0"/>
                  <w:marRight w:val="0"/>
                  <w:marTop w:val="0"/>
                  <w:marBottom w:val="0"/>
                  <w:divBdr>
                    <w:top w:val="none" w:sz="0" w:space="0" w:color="auto"/>
                    <w:left w:val="none" w:sz="0" w:space="0" w:color="auto"/>
                    <w:bottom w:val="none" w:sz="0" w:space="0" w:color="auto"/>
                    <w:right w:val="none" w:sz="0" w:space="0" w:color="auto"/>
                  </w:divBdr>
                </w:div>
                <w:div w:id="2147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510">
      <w:bodyDiv w:val="1"/>
      <w:marLeft w:val="0"/>
      <w:marRight w:val="0"/>
      <w:marTop w:val="0"/>
      <w:marBottom w:val="0"/>
      <w:divBdr>
        <w:top w:val="none" w:sz="0" w:space="0" w:color="auto"/>
        <w:left w:val="none" w:sz="0" w:space="0" w:color="auto"/>
        <w:bottom w:val="none" w:sz="0" w:space="0" w:color="auto"/>
        <w:right w:val="none" w:sz="0" w:space="0" w:color="auto"/>
      </w:divBdr>
      <w:divsChild>
        <w:div w:id="1690793469">
          <w:marLeft w:val="0"/>
          <w:marRight w:val="0"/>
          <w:marTop w:val="0"/>
          <w:marBottom w:val="0"/>
          <w:divBdr>
            <w:top w:val="none" w:sz="0" w:space="0" w:color="auto"/>
            <w:left w:val="none" w:sz="0" w:space="0" w:color="auto"/>
            <w:bottom w:val="none" w:sz="0" w:space="0" w:color="auto"/>
            <w:right w:val="none" w:sz="0" w:space="0" w:color="auto"/>
          </w:divBdr>
          <w:divsChild>
            <w:div w:id="576209597">
              <w:marLeft w:val="-3075"/>
              <w:marRight w:val="0"/>
              <w:marTop w:val="0"/>
              <w:marBottom w:val="0"/>
              <w:divBdr>
                <w:top w:val="none" w:sz="0" w:space="0" w:color="auto"/>
                <w:left w:val="none" w:sz="0" w:space="0" w:color="auto"/>
                <w:bottom w:val="none" w:sz="0" w:space="0" w:color="auto"/>
                <w:right w:val="none" w:sz="0" w:space="0" w:color="auto"/>
              </w:divBdr>
              <w:divsChild>
                <w:div w:id="1846047833">
                  <w:marLeft w:val="3075"/>
                  <w:marRight w:val="0"/>
                  <w:marTop w:val="0"/>
                  <w:marBottom w:val="0"/>
                  <w:divBdr>
                    <w:top w:val="none" w:sz="0" w:space="0" w:color="auto"/>
                    <w:left w:val="none" w:sz="0" w:space="0" w:color="auto"/>
                    <w:bottom w:val="none" w:sz="0" w:space="0" w:color="auto"/>
                    <w:right w:val="none" w:sz="0" w:space="0" w:color="auto"/>
                  </w:divBdr>
                  <w:divsChild>
                    <w:div w:id="368258397">
                      <w:marLeft w:val="0"/>
                      <w:marRight w:val="0"/>
                      <w:marTop w:val="0"/>
                      <w:marBottom w:val="0"/>
                      <w:divBdr>
                        <w:top w:val="none" w:sz="0" w:space="0" w:color="auto"/>
                        <w:left w:val="none" w:sz="0" w:space="0" w:color="auto"/>
                        <w:bottom w:val="none" w:sz="0" w:space="0" w:color="auto"/>
                        <w:right w:val="none" w:sz="0" w:space="0" w:color="auto"/>
                      </w:divBdr>
                      <w:divsChild>
                        <w:div w:id="317416212">
                          <w:marLeft w:val="-2550"/>
                          <w:marRight w:val="0"/>
                          <w:marTop w:val="0"/>
                          <w:marBottom w:val="0"/>
                          <w:divBdr>
                            <w:top w:val="none" w:sz="0" w:space="0" w:color="auto"/>
                            <w:left w:val="none" w:sz="0" w:space="0" w:color="auto"/>
                            <w:bottom w:val="none" w:sz="0" w:space="0" w:color="auto"/>
                            <w:right w:val="none" w:sz="0" w:space="0" w:color="auto"/>
                          </w:divBdr>
                          <w:divsChild>
                            <w:div w:id="1701668198">
                              <w:marLeft w:val="2550"/>
                              <w:marRight w:val="0"/>
                              <w:marTop w:val="0"/>
                              <w:marBottom w:val="0"/>
                              <w:divBdr>
                                <w:top w:val="none" w:sz="0" w:space="0" w:color="auto"/>
                                <w:left w:val="none" w:sz="0" w:space="0" w:color="auto"/>
                                <w:bottom w:val="none" w:sz="0" w:space="0" w:color="auto"/>
                                <w:right w:val="none" w:sz="0" w:space="0" w:color="auto"/>
                              </w:divBdr>
                              <w:divsChild>
                                <w:div w:id="2081709719">
                                  <w:marLeft w:val="3150"/>
                                  <w:marRight w:val="0"/>
                                  <w:marTop w:val="0"/>
                                  <w:marBottom w:val="0"/>
                                  <w:divBdr>
                                    <w:top w:val="none" w:sz="0" w:space="0" w:color="auto"/>
                                    <w:left w:val="none" w:sz="0" w:space="0" w:color="auto"/>
                                    <w:bottom w:val="none" w:sz="0" w:space="0" w:color="auto"/>
                                    <w:right w:val="none" w:sz="0" w:space="0" w:color="auto"/>
                                  </w:divBdr>
                                  <w:divsChild>
                                    <w:div w:id="852304568">
                                      <w:marLeft w:val="0"/>
                                      <w:marRight w:val="0"/>
                                      <w:marTop w:val="0"/>
                                      <w:marBottom w:val="0"/>
                                      <w:divBdr>
                                        <w:top w:val="none" w:sz="0" w:space="0" w:color="auto"/>
                                        <w:left w:val="none" w:sz="0" w:space="0" w:color="auto"/>
                                        <w:bottom w:val="none" w:sz="0" w:space="0" w:color="auto"/>
                                        <w:right w:val="none" w:sz="0" w:space="0" w:color="auto"/>
                                      </w:divBdr>
                                      <w:divsChild>
                                        <w:div w:id="324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6972">
      <w:bodyDiv w:val="1"/>
      <w:marLeft w:val="0"/>
      <w:marRight w:val="0"/>
      <w:marTop w:val="0"/>
      <w:marBottom w:val="0"/>
      <w:divBdr>
        <w:top w:val="none" w:sz="0" w:space="0" w:color="auto"/>
        <w:left w:val="none" w:sz="0" w:space="0" w:color="auto"/>
        <w:bottom w:val="none" w:sz="0" w:space="0" w:color="auto"/>
        <w:right w:val="none" w:sz="0" w:space="0" w:color="auto"/>
      </w:divBdr>
    </w:div>
    <w:div w:id="173618637">
      <w:bodyDiv w:val="1"/>
      <w:marLeft w:val="0"/>
      <w:marRight w:val="0"/>
      <w:marTop w:val="0"/>
      <w:marBottom w:val="0"/>
      <w:divBdr>
        <w:top w:val="none" w:sz="0" w:space="0" w:color="auto"/>
        <w:left w:val="none" w:sz="0" w:space="0" w:color="auto"/>
        <w:bottom w:val="none" w:sz="0" w:space="0" w:color="auto"/>
        <w:right w:val="none" w:sz="0" w:space="0" w:color="auto"/>
      </w:divBdr>
      <w:divsChild>
        <w:div w:id="1514419554">
          <w:marLeft w:val="0"/>
          <w:marRight w:val="0"/>
          <w:marTop w:val="0"/>
          <w:marBottom w:val="0"/>
          <w:divBdr>
            <w:top w:val="none" w:sz="0" w:space="0" w:color="auto"/>
            <w:left w:val="none" w:sz="0" w:space="0" w:color="auto"/>
            <w:bottom w:val="none" w:sz="0" w:space="0" w:color="auto"/>
            <w:right w:val="none" w:sz="0" w:space="0" w:color="auto"/>
          </w:divBdr>
        </w:div>
      </w:divsChild>
    </w:div>
    <w:div w:id="583300241">
      <w:bodyDiv w:val="1"/>
      <w:marLeft w:val="0"/>
      <w:marRight w:val="0"/>
      <w:marTop w:val="0"/>
      <w:marBottom w:val="0"/>
      <w:divBdr>
        <w:top w:val="none" w:sz="0" w:space="0" w:color="auto"/>
        <w:left w:val="none" w:sz="0" w:space="0" w:color="auto"/>
        <w:bottom w:val="none" w:sz="0" w:space="0" w:color="auto"/>
        <w:right w:val="none" w:sz="0" w:space="0" w:color="auto"/>
      </w:divBdr>
      <w:divsChild>
        <w:div w:id="1174882390">
          <w:marLeft w:val="0"/>
          <w:marRight w:val="0"/>
          <w:marTop w:val="0"/>
          <w:marBottom w:val="0"/>
          <w:divBdr>
            <w:top w:val="none" w:sz="0" w:space="0" w:color="auto"/>
            <w:left w:val="none" w:sz="0" w:space="0" w:color="auto"/>
            <w:bottom w:val="none" w:sz="0" w:space="0" w:color="auto"/>
            <w:right w:val="none" w:sz="0" w:space="0" w:color="auto"/>
          </w:divBdr>
          <w:divsChild>
            <w:div w:id="467632117">
              <w:marLeft w:val="0"/>
              <w:marRight w:val="0"/>
              <w:marTop w:val="0"/>
              <w:marBottom w:val="0"/>
              <w:divBdr>
                <w:top w:val="none" w:sz="0" w:space="0" w:color="auto"/>
                <w:left w:val="none" w:sz="0" w:space="0" w:color="auto"/>
                <w:bottom w:val="none" w:sz="0" w:space="0" w:color="auto"/>
                <w:right w:val="none" w:sz="0" w:space="0" w:color="auto"/>
              </w:divBdr>
            </w:div>
            <w:div w:id="514807719">
              <w:marLeft w:val="0"/>
              <w:marRight w:val="0"/>
              <w:marTop w:val="0"/>
              <w:marBottom w:val="0"/>
              <w:divBdr>
                <w:top w:val="none" w:sz="0" w:space="0" w:color="auto"/>
                <w:left w:val="none" w:sz="0" w:space="0" w:color="auto"/>
                <w:bottom w:val="none" w:sz="0" w:space="0" w:color="auto"/>
                <w:right w:val="none" w:sz="0" w:space="0" w:color="auto"/>
              </w:divBdr>
              <w:divsChild>
                <w:div w:id="109863053">
                  <w:marLeft w:val="0"/>
                  <w:marRight w:val="0"/>
                  <w:marTop w:val="0"/>
                  <w:marBottom w:val="0"/>
                  <w:divBdr>
                    <w:top w:val="none" w:sz="0" w:space="0" w:color="auto"/>
                    <w:left w:val="none" w:sz="0" w:space="0" w:color="auto"/>
                    <w:bottom w:val="none" w:sz="0" w:space="0" w:color="auto"/>
                    <w:right w:val="none" w:sz="0" w:space="0" w:color="auto"/>
                  </w:divBdr>
                  <w:divsChild>
                    <w:div w:id="735278609">
                      <w:marLeft w:val="0"/>
                      <w:marRight w:val="0"/>
                      <w:marTop w:val="0"/>
                      <w:marBottom w:val="0"/>
                      <w:divBdr>
                        <w:top w:val="none" w:sz="0" w:space="0" w:color="auto"/>
                        <w:left w:val="none" w:sz="0" w:space="0" w:color="auto"/>
                        <w:bottom w:val="none" w:sz="0" w:space="0" w:color="auto"/>
                        <w:right w:val="none" w:sz="0" w:space="0" w:color="auto"/>
                      </w:divBdr>
                    </w:div>
                  </w:divsChild>
                </w:div>
                <w:div w:id="424113056">
                  <w:marLeft w:val="0"/>
                  <w:marRight w:val="0"/>
                  <w:marTop w:val="0"/>
                  <w:marBottom w:val="0"/>
                  <w:divBdr>
                    <w:top w:val="none" w:sz="0" w:space="0" w:color="auto"/>
                    <w:left w:val="none" w:sz="0" w:space="0" w:color="auto"/>
                    <w:bottom w:val="none" w:sz="0" w:space="0" w:color="auto"/>
                    <w:right w:val="none" w:sz="0" w:space="0" w:color="auto"/>
                  </w:divBdr>
                </w:div>
                <w:div w:id="1712875802">
                  <w:marLeft w:val="0"/>
                  <w:marRight w:val="0"/>
                  <w:marTop w:val="0"/>
                  <w:marBottom w:val="0"/>
                  <w:divBdr>
                    <w:top w:val="none" w:sz="0" w:space="0" w:color="auto"/>
                    <w:left w:val="none" w:sz="0" w:space="0" w:color="auto"/>
                    <w:bottom w:val="none" w:sz="0" w:space="0" w:color="auto"/>
                    <w:right w:val="none" w:sz="0" w:space="0" w:color="auto"/>
                  </w:divBdr>
                </w:div>
              </w:divsChild>
            </w:div>
            <w:div w:id="1152716840">
              <w:marLeft w:val="0"/>
              <w:marRight w:val="0"/>
              <w:marTop w:val="0"/>
              <w:marBottom w:val="0"/>
              <w:divBdr>
                <w:top w:val="none" w:sz="0" w:space="0" w:color="auto"/>
                <w:left w:val="none" w:sz="0" w:space="0" w:color="auto"/>
                <w:bottom w:val="none" w:sz="0" w:space="0" w:color="auto"/>
                <w:right w:val="none" w:sz="0" w:space="0" w:color="auto"/>
              </w:divBdr>
              <w:divsChild>
                <w:div w:id="294528909">
                  <w:marLeft w:val="0"/>
                  <w:marRight w:val="0"/>
                  <w:marTop w:val="0"/>
                  <w:marBottom w:val="0"/>
                  <w:divBdr>
                    <w:top w:val="none" w:sz="0" w:space="0" w:color="auto"/>
                    <w:left w:val="none" w:sz="0" w:space="0" w:color="auto"/>
                    <w:bottom w:val="none" w:sz="0" w:space="0" w:color="auto"/>
                    <w:right w:val="none" w:sz="0" w:space="0" w:color="auto"/>
                  </w:divBdr>
                </w:div>
                <w:div w:id="16335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21621">
      <w:bodyDiv w:val="1"/>
      <w:marLeft w:val="0"/>
      <w:marRight w:val="0"/>
      <w:marTop w:val="0"/>
      <w:marBottom w:val="0"/>
      <w:divBdr>
        <w:top w:val="none" w:sz="0" w:space="0" w:color="auto"/>
        <w:left w:val="none" w:sz="0" w:space="0" w:color="auto"/>
        <w:bottom w:val="none" w:sz="0" w:space="0" w:color="auto"/>
        <w:right w:val="none" w:sz="0" w:space="0" w:color="auto"/>
      </w:divBdr>
      <w:divsChild>
        <w:div w:id="57558869">
          <w:marLeft w:val="0"/>
          <w:marRight w:val="0"/>
          <w:marTop w:val="288"/>
          <w:marBottom w:val="0"/>
          <w:divBdr>
            <w:top w:val="none" w:sz="0" w:space="0" w:color="auto"/>
            <w:left w:val="none" w:sz="0" w:space="0" w:color="auto"/>
            <w:bottom w:val="none" w:sz="0" w:space="0" w:color="auto"/>
            <w:right w:val="none" w:sz="0" w:space="0" w:color="auto"/>
          </w:divBdr>
          <w:divsChild>
            <w:div w:id="798914245">
              <w:marLeft w:val="0"/>
              <w:marRight w:val="0"/>
              <w:marTop w:val="0"/>
              <w:marBottom w:val="0"/>
              <w:divBdr>
                <w:top w:val="none" w:sz="0" w:space="0" w:color="auto"/>
                <w:left w:val="none" w:sz="0" w:space="0" w:color="auto"/>
                <w:bottom w:val="none" w:sz="0" w:space="0" w:color="auto"/>
                <w:right w:val="none" w:sz="0" w:space="0" w:color="auto"/>
              </w:divBdr>
            </w:div>
            <w:div w:id="858733984">
              <w:marLeft w:val="0"/>
              <w:marRight w:val="0"/>
              <w:marTop w:val="0"/>
              <w:marBottom w:val="0"/>
              <w:divBdr>
                <w:top w:val="none" w:sz="0" w:space="0" w:color="auto"/>
                <w:left w:val="none" w:sz="0" w:space="0" w:color="auto"/>
                <w:bottom w:val="none" w:sz="0" w:space="0" w:color="auto"/>
                <w:right w:val="none" w:sz="0" w:space="0" w:color="auto"/>
              </w:divBdr>
            </w:div>
            <w:div w:id="1055278450">
              <w:marLeft w:val="0"/>
              <w:marRight w:val="0"/>
              <w:marTop w:val="0"/>
              <w:marBottom w:val="0"/>
              <w:divBdr>
                <w:top w:val="none" w:sz="0" w:space="0" w:color="auto"/>
                <w:left w:val="none" w:sz="0" w:space="0" w:color="auto"/>
                <w:bottom w:val="none" w:sz="0" w:space="0" w:color="auto"/>
                <w:right w:val="none" w:sz="0" w:space="0" w:color="auto"/>
              </w:divBdr>
            </w:div>
            <w:div w:id="1113481889">
              <w:marLeft w:val="0"/>
              <w:marRight w:val="0"/>
              <w:marTop w:val="0"/>
              <w:marBottom w:val="0"/>
              <w:divBdr>
                <w:top w:val="none" w:sz="0" w:space="0" w:color="auto"/>
                <w:left w:val="none" w:sz="0" w:space="0" w:color="auto"/>
                <w:bottom w:val="none" w:sz="0" w:space="0" w:color="auto"/>
                <w:right w:val="none" w:sz="0" w:space="0" w:color="auto"/>
              </w:divBdr>
            </w:div>
            <w:div w:id="1355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705">
      <w:bodyDiv w:val="1"/>
      <w:marLeft w:val="0"/>
      <w:marRight w:val="0"/>
      <w:marTop w:val="0"/>
      <w:marBottom w:val="0"/>
      <w:divBdr>
        <w:top w:val="none" w:sz="0" w:space="0" w:color="auto"/>
        <w:left w:val="none" w:sz="0" w:space="0" w:color="auto"/>
        <w:bottom w:val="none" w:sz="0" w:space="0" w:color="auto"/>
        <w:right w:val="none" w:sz="0" w:space="0" w:color="auto"/>
      </w:divBdr>
      <w:divsChild>
        <w:div w:id="1471826250">
          <w:marLeft w:val="0"/>
          <w:marRight w:val="0"/>
          <w:marTop w:val="0"/>
          <w:marBottom w:val="0"/>
          <w:divBdr>
            <w:top w:val="none" w:sz="0" w:space="0" w:color="auto"/>
            <w:left w:val="none" w:sz="0" w:space="0" w:color="auto"/>
            <w:bottom w:val="none" w:sz="0" w:space="0" w:color="auto"/>
            <w:right w:val="none" w:sz="0" w:space="0" w:color="auto"/>
          </w:divBdr>
          <w:divsChild>
            <w:div w:id="312487685">
              <w:marLeft w:val="1"/>
              <w:marRight w:val="1"/>
              <w:marTop w:val="0"/>
              <w:marBottom w:val="0"/>
              <w:divBdr>
                <w:top w:val="none" w:sz="0" w:space="0" w:color="auto"/>
                <w:left w:val="none" w:sz="0" w:space="0" w:color="auto"/>
                <w:bottom w:val="none" w:sz="0" w:space="0" w:color="auto"/>
                <w:right w:val="none" w:sz="0" w:space="0" w:color="auto"/>
              </w:divBdr>
              <w:divsChild>
                <w:div w:id="1008413002">
                  <w:marLeft w:val="0"/>
                  <w:marRight w:val="0"/>
                  <w:marTop w:val="0"/>
                  <w:marBottom w:val="0"/>
                  <w:divBdr>
                    <w:top w:val="none" w:sz="0" w:space="0" w:color="auto"/>
                    <w:left w:val="none" w:sz="0" w:space="0" w:color="auto"/>
                    <w:bottom w:val="none" w:sz="0" w:space="0" w:color="auto"/>
                    <w:right w:val="none" w:sz="0" w:space="0" w:color="auto"/>
                  </w:divBdr>
                  <w:divsChild>
                    <w:div w:id="8984393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690">
      <w:bodyDiv w:val="1"/>
      <w:marLeft w:val="0"/>
      <w:marRight w:val="0"/>
      <w:marTop w:val="0"/>
      <w:marBottom w:val="0"/>
      <w:divBdr>
        <w:top w:val="none" w:sz="0" w:space="0" w:color="auto"/>
        <w:left w:val="none" w:sz="0" w:space="0" w:color="auto"/>
        <w:bottom w:val="none" w:sz="0" w:space="0" w:color="auto"/>
        <w:right w:val="none" w:sz="0" w:space="0" w:color="auto"/>
      </w:divBdr>
      <w:divsChild>
        <w:div w:id="318651791">
          <w:marLeft w:val="0"/>
          <w:marRight w:val="0"/>
          <w:marTop w:val="288"/>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 w:id="1190534223">
              <w:marLeft w:val="0"/>
              <w:marRight w:val="0"/>
              <w:marTop w:val="0"/>
              <w:marBottom w:val="0"/>
              <w:divBdr>
                <w:top w:val="none" w:sz="0" w:space="0" w:color="auto"/>
                <w:left w:val="none" w:sz="0" w:space="0" w:color="auto"/>
                <w:bottom w:val="none" w:sz="0" w:space="0" w:color="auto"/>
                <w:right w:val="none" w:sz="0" w:space="0" w:color="auto"/>
              </w:divBdr>
            </w:div>
            <w:div w:id="2065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72">
      <w:bodyDiv w:val="1"/>
      <w:marLeft w:val="0"/>
      <w:marRight w:val="0"/>
      <w:marTop w:val="0"/>
      <w:marBottom w:val="0"/>
      <w:divBdr>
        <w:top w:val="none" w:sz="0" w:space="0" w:color="auto"/>
        <w:left w:val="none" w:sz="0" w:space="0" w:color="auto"/>
        <w:bottom w:val="none" w:sz="0" w:space="0" w:color="auto"/>
        <w:right w:val="none" w:sz="0" w:space="0" w:color="auto"/>
      </w:divBdr>
      <w:divsChild>
        <w:div w:id="899367622">
          <w:marLeft w:val="0"/>
          <w:marRight w:val="0"/>
          <w:marTop w:val="0"/>
          <w:marBottom w:val="0"/>
          <w:divBdr>
            <w:top w:val="none" w:sz="0" w:space="0" w:color="auto"/>
            <w:left w:val="none" w:sz="0" w:space="0" w:color="auto"/>
            <w:bottom w:val="none" w:sz="0" w:space="0" w:color="auto"/>
            <w:right w:val="none" w:sz="0" w:space="0" w:color="auto"/>
          </w:divBdr>
          <w:divsChild>
            <w:div w:id="1129207568">
              <w:marLeft w:val="0"/>
              <w:marRight w:val="0"/>
              <w:marTop w:val="0"/>
              <w:marBottom w:val="0"/>
              <w:divBdr>
                <w:top w:val="none" w:sz="0" w:space="0" w:color="auto"/>
                <w:left w:val="none" w:sz="0" w:space="0" w:color="auto"/>
                <w:bottom w:val="none" w:sz="0" w:space="0" w:color="auto"/>
                <w:right w:val="none" w:sz="0" w:space="0" w:color="auto"/>
              </w:divBdr>
              <w:divsChild>
                <w:div w:id="4401086">
                  <w:marLeft w:val="0"/>
                  <w:marRight w:val="0"/>
                  <w:marTop w:val="0"/>
                  <w:marBottom w:val="0"/>
                  <w:divBdr>
                    <w:top w:val="none" w:sz="0" w:space="0" w:color="auto"/>
                    <w:left w:val="none" w:sz="0" w:space="0" w:color="auto"/>
                    <w:bottom w:val="none" w:sz="0" w:space="0" w:color="auto"/>
                    <w:right w:val="none" w:sz="0" w:space="0" w:color="auto"/>
                  </w:divBdr>
                  <w:divsChild>
                    <w:div w:id="1041788519">
                      <w:marLeft w:val="0"/>
                      <w:marRight w:val="0"/>
                      <w:marTop w:val="0"/>
                      <w:marBottom w:val="0"/>
                      <w:divBdr>
                        <w:top w:val="none" w:sz="0" w:space="0" w:color="auto"/>
                        <w:left w:val="none" w:sz="0" w:space="0" w:color="auto"/>
                        <w:bottom w:val="none" w:sz="0" w:space="0" w:color="auto"/>
                        <w:right w:val="none" w:sz="0" w:space="0" w:color="auto"/>
                      </w:divBdr>
                      <w:divsChild>
                        <w:div w:id="1653023381">
                          <w:marLeft w:val="0"/>
                          <w:marRight w:val="0"/>
                          <w:marTop w:val="0"/>
                          <w:marBottom w:val="0"/>
                          <w:divBdr>
                            <w:top w:val="none" w:sz="0" w:space="0" w:color="auto"/>
                            <w:left w:val="none" w:sz="0" w:space="0" w:color="auto"/>
                            <w:bottom w:val="none" w:sz="0" w:space="0" w:color="auto"/>
                            <w:right w:val="none" w:sz="0" w:space="0" w:color="auto"/>
                          </w:divBdr>
                          <w:divsChild>
                            <w:div w:id="847720840">
                              <w:marLeft w:val="0"/>
                              <w:marRight w:val="0"/>
                              <w:marTop w:val="0"/>
                              <w:marBottom w:val="0"/>
                              <w:divBdr>
                                <w:top w:val="none" w:sz="0" w:space="0" w:color="auto"/>
                                <w:left w:val="none" w:sz="0" w:space="0" w:color="auto"/>
                                <w:bottom w:val="none" w:sz="0" w:space="0" w:color="auto"/>
                                <w:right w:val="none" w:sz="0" w:space="0" w:color="auto"/>
                              </w:divBdr>
                            </w:div>
                            <w:div w:id="939339805">
                              <w:marLeft w:val="0"/>
                              <w:marRight w:val="0"/>
                              <w:marTop w:val="0"/>
                              <w:marBottom w:val="0"/>
                              <w:divBdr>
                                <w:top w:val="none" w:sz="0" w:space="0" w:color="auto"/>
                                <w:left w:val="none" w:sz="0" w:space="0" w:color="auto"/>
                                <w:bottom w:val="none" w:sz="0" w:space="0" w:color="auto"/>
                                <w:right w:val="none" w:sz="0" w:space="0" w:color="auto"/>
                              </w:divBdr>
                            </w:div>
                            <w:div w:id="159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22266">
          <w:marLeft w:val="0"/>
          <w:marRight w:val="0"/>
          <w:marTop w:val="0"/>
          <w:marBottom w:val="0"/>
          <w:divBdr>
            <w:top w:val="none" w:sz="0" w:space="0" w:color="auto"/>
            <w:left w:val="none" w:sz="0" w:space="0" w:color="auto"/>
            <w:bottom w:val="none" w:sz="0" w:space="0" w:color="auto"/>
            <w:right w:val="none" w:sz="0" w:space="0" w:color="auto"/>
          </w:divBdr>
          <w:divsChild>
            <w:div w:id="226379443">
              <w:marLeft w:val="0"/>
              <w:marRight w:val="0"/>
              <w:marTop w:val="0"/>
              <w:marBottom w:val="0"/>
              <w:divBdr>
                <w:top w:val="none" w:sz="0" w:space="0" w:color="auto"/>
                <w:left w:val="none" w:sz="0" w:space="0" w:color="auto"/>
                <w:bottom w:val="none" w:sz="0" w:space="0" w:color="auto"/>
                <w:right w:val="none" w:sz="0" w:space="0" w:color="auto"/>
              </w:divBdr>
              <w:divsChild>
                <w:div w:id="83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8623">
      <w:bodyDiv w:val="1"/>
      <w:marLeft w:val="0"/>
      <w:marRight w:val="0"/>
      <w:marTop w:val="0"/>
      <w:marBottom w:val="0"/>
      <w:divBdr>
        <w:top w:val="none" w:sz="0" w:space="0" w:color="auto"/>
        <w:left w:val="none" w:sz="0" w:space="0" w:color="auto"/>
        <w:bottom w:val="none" w:sz="0" w:space="0" w:color="auto"/>
        <w:right w:val="none" w:sz="0" w:space="0" w:color="auto"/>
      </w:divBdr>
      <w:divsChild>
        <w:div w:id="1174611052">
          <w:marLeft w:val="0"/>
          <w:marRight w:val="0"/>
          <w:marTop w:val="0"/>
          <w:marBottom w:val="0"/>
          <w:divBdr>
            <w:top w:val="none" w:sz="0" w:space="0" w:color="auto"/>
            <w:left w:val="none" w:sz="0" w:space="0" w:color="auto"/>
            <w:bottom w:val="none" w:sz="0" w:space="0" w:color="auto"/>
            <w:right w:val="none" w:sz="0" w:space="0" w:color="auto"/>
          </w:divBdr>
          <w:divsChild>
            <w:div w:id="601687866">
              <w:marLeft w:val="0"/>
              <w:marRight w:val="0"/>
              <w:marTop w:val="0"/>
              <w:marBottom w:val="0"/>
              <w:divBdr>
                <w:top w:val="none" w:sz="0" w:space="0" w:color="auto"/>
                <w:left w:val="none" w:sz="0" w:space="0" w:color="auto"/>
                <w:bottom w:val="none" w:sz="0" w:space="0" w:color="auto"/>
                <w:right w:val="none" w:sz="0" w:space="0" w:color="auto"/>
              </w:divBdr>
              <w:divsChild>
                <w:div w:id="3286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8513">
      <w:bodyDiv w:val="1"/>
      <w:marLeft w:val="0"/>
      <w:marRight w:val="0"/>
      <w:marTop w:val="0"/>
      <w:marBottom w:val="0"/>
      <w:divBdr>
        <w:top w:val="none" w:sz="0" w:space="0" w:color="auto"/>
        <w:left w:val="none" w:sz="0" w:space="0" w:color="auto"/>
        <w:bottom w:val="none" w:sz="0" w:space="0" w:color="auto"/>
        <w:right w:val="none" w:sz="0" w:space="0" w:color="auto"/>
      </w:divBdr>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sChild>
        <w:div w:id="1544706560">
          <w:marLeft w:val="0"/>
          <w:marRight w:val="0"/>
          <w:marTop w:val="0"/>
          <w:marBottom w:val="0"/>
          <w:divBdr>
            <w:top w:val="none" w:sz="0" w:space="0" w:color="auto"/>
            <w:left w:val="none" w:sz="0" w:space="0" w:color="auto"/>
            <w:bottom w:val="none" w:sz="0" w:space="0" w:color="auto"/>
            <w:right w:val="none" w:sz="0" w:space="0" w:color="auto"/>
          </w:divBdr>
        </w:div>
      </w:divsChild>
    </w:div>
    <w:div w:id="1184829503">
      <w:bodyDiv w:val="1"/>
      <w:marLeft w:val="0"/>
      <w:marRight w:val="0"/>
      <w:marTop w:val="0"/>
      <w:marBottom w:val="0"/>
      <w:divBdr>
        <w:top w:val="none" w:sz="0" w:space="0" w:color="auto"/>
        <w:left w:val="none" w:sz="0" w:space="0" w:color="auto"/>
        <w:bottom w:val="none" w:sz="0" w:space="0" w:color="auto"/>
        <w:right w:val="none" w:sz="0" w:space="0" w:color="auto"/>
      </w:divBdr>
      <w:divsChild>
        <w:div w:id="1474712126">
          <w:marLeft w:val="0"/>
          <w:marRight w:val="0"/>
          <w:marTop w:val="0"/>
          <w:marBottom w:val="0"/>
          <w:divBdr>
            <w:top w:val="none" w:sz="0" w:space="0" w:color="auto"/>
            <w:left w:val="none" w:sz="0" w:space="0" w:color="auto"/>
            <w:bottom w:val="none" w:sz="0" w:space="0" w:color="auto"/>
            <w:right w:val="none" w:sz="0" w:space="0" w:color="auto"/>
          </w:divBdr>
          <w:divsChild>
            <w:div w:id="1904757420">
              <w:marLeft w:val="0"/>
              <w:marRight w:val="0"/>
              <w:marTop w:val="0"/>
              <w:marBottom w:val="0"/>
              <w:divBdr>
                <w:top w:val="none" w:sz="0" w:space="0" w:color="auto"/>
                <w:left w:val="none" w:sz="0" w:space="0" w:color="auto"/>
                <w:bottom w:val="none" w:sz="0" w:space="0" w:color="auto"/>
                <w:right w:val="none" w:sz="0" w:space="0" w:color="auto"/>
              </w:divBdr>
              <w:divsChild>
                <w:div w:id="17865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5940">
      <w:bodyDiv w:val="1"/>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288"/>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
            <w:div w:id="605891451">
              <w:marLeft w:val="0"/>
              <w:marRight w:val="0"/>
              <w:marTop w:val="0"/>
              <w:marBottom w:val="0"/>
              <w:divBdr>
                <w:top w:val="none" w:sz="0" w:space="0" w:color="auto"/>
                <w:left w:val="none" w:sz="0" w:space="0" w:color="auto"/>
                <w:bottom w:val="none" w:sz="0" w:space="0" w:color="auto"/>
                <w:right w:val="none" w:sz="0" w:space="0" w:color="auto"/>
              </w:divBdr>
            </w:div>
            <w:div w:id="724640210">
              <w:marLeft w:val="0"/>
              <w:marRight w:val="0"/>
              <w:marTop w:val="0"/>
              <w:marBottom w:val="0"/>
              <w:divBdr>
                <w:top w:val="none" w:sz="0" w:space="0" w:color="auto"/>
                <w:left w:val="none" w:sz="0" w:space="0" w:color="auto"/>
                <w:bottom w:val="none" w:sz="0" w:space="0" w:color="auto"/>
                <w:right w:val="none" w:sz="0" w:space="0" w:color="auto"/>
              </w:divBdr>
            </w:div>
            <w:div w:id="853959878">
              <w:marLeft w:val="0"/>
              <w:marRight w:val="0"/>
              <w:marTop w:val="0"/>
              <w:marBottom w:val="0"/>
              <w:divBdr>
                <w:top w:val="none" w:sz="0" w:space="0" w:color="auto"/>
                <w:left w:val="none" w:sz="0" w:space="0" w:color="auto"/>
                <w:bottom w:val="none" w:sz="0" w:space="0" w:color="auto"/>
                <w:right w:val="none" w:sz="0" w:space="0" w:color="auto"/>
              </w:divBdr>
            </w:div>
            <w:div w:id="856238255">
              <w:marLeft w:val="0"/>
              <w:marRight w:val="0"/>
              <w:marTop w:val="0"/>
              <w:marBottom w:val="0"/>
              <w:divBdr>
                <w:top w:val="none" w:sz="0" w:space="0" w:color="auto"/>
                <w:left w:val="none" w:sz="0" w:space="0" w:color="auto"/>
                <w:bottom w:val="none" w:sz="0" w:space="0" w:color="auto"/>
                <w:right w:val="none" w:sz="0" w:space="0" w:color="auto"/>
              </w:divBdr>
            </w:div>
            <w:div w:id="914171873">
              <w:marLeft w:val="0"/>
              <w:marRight w:val="0"/>
              <w:marTop w:val="0"/>
              <w:marBottom w:val="0"/>
              <w:divBdr>
                <w:top w:val="none" w:sz="0" w:space="0" w:color="auto"/>
                <w:left w:val="none" w:sz="0" w:space="0" w:color="auto"/>
                <w:bottom w:val="none" w:sz="0" w:space="0" w:color="auto"/>
                <w:right w:val="none" w:sz="0" w:space="0" w:color="auto"/>
              </w:divBdr>
            </w:div>
            <w:div w:id="1200430880">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631283037">
              <w:marLeft w:val="0"/>
              <w:marRight w:val="0"/>
              <w:marTop w:val="0"/>
              <w:marBottom w:val="0"/>
              <w:divBdr>
                <w:top w:val="none" w:sz="0" w:space="0" w:color="auto"/>
                <w:left w:val="none" w:sz="0" w:space="0" w:color="auto"/>
                <w:bottom w:val="none" w:sz="0" w:space="0" w:color="auto"/>
                <w:right w:val="none" w:sz="0" w:space="0" w:color="auto"/>
              </w:divBdr>
            </w:div>
            <w:div w:id="1685940179">
              <w:marLeft w:val="0"/>
              <w:marRight w:val="0"/>
              <w:marTop w:val="0"/>
              <w:marBottom w:val="0"/>
              <w:divBdr>
                <w:top w:val="none" w:sz="0" w:space="0" w:color="auto"/>
                <w:left w:val="none" w:sz="0" w:space="0" w:color="auto"/>
                <w:bottom w:val="none" w:sz="0" w:space="0" w:color="auto"/>
                <w:right w:val="none" w:sz="0" w:space="0" w:color="auto"/>
              </w:divBdr>
            </w:div>
            <w:div w:id="1821992804">
              <w:marLeft w:val="0"/>
              <w:marRight w:val="0"/>
              <w:marTop w:val="0"/>
              <w:marBottom w:val="0"/>
              <w:divBdr>
                <w:top w:val="none" w:sz="0" w:space="0" w:color="auto"/>
                <w:left w:val="none" w:sz="0" w:space="0" w:color="auto"/>
                <w:bottom w:val="none" w:sz="0" w:space="0" w:color="auto"/>
                <w:right w:val="none" w:sz="0" w:space="0" w:color="auto"/>
              </w:divBdr>
            </w:div>
            <w:div w:id="1934363832">
              <w:marLeft w:val="0"/>
              <w:marRight w:val="0"/>
              <w:marTop w:val="0"/>
              <w:marBottom w:val="0"/>
              <w:divBdr>
                <w:top w:val="none" w:sz="0" w:space="0" w:color="auto"/>
                <w:left w:val="none" w:sz="0" w:space="0" w:color="auto"/>
                <w:bottom w:val="none" w:sz="0" w:space="0" w:color="auto"/>
                <w:right w:val="none" w:sz="0" w:space="0" w:color="auto"/>
              </w:divBdr>
            </w:div>
            <w:div w:id="1978605296">
              <w:marLeft w:val="0"/>
              <w:marRight w:val="0"/>
              <w:marTop w:val="0"/>
              <w:marBottom w:val="0"/>
              <w:divBdr>
                <w:top w:val="none" w:sz="0" w:space="0" w:color="auto"/>
                <w:left w:val="none" w:sz="0" w:space="0" w:color="auto"/>
                <w:bottom w:val="none" w:sz="0" w:space="0" w:color="auto"/>
                <w:right w:val="none" w:sz="0" w:space="0" w:color="auto"/>
              </w:divBdr>
            </w:div>
            <w:div w:id="199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7430">
      <w:bodyDiv w:val="1"/>
      <w:marLeft w:val="0"/>
      <w:marRight w:val="0"/>
      <w:marTop w:val="0"/>
      <w:marBottom w:val="0"/>
      <w:divBdr>
        <w:top w:val="none" w:sz="0" w:space="0" w:color="auto"/>
        <w:left w:val="none" w:sz="0" w:space="0" w:color="auto"/>
        <w:bottom w:val="none" w:sz="0" w:space="0" w:color="auto"/>
        <w:right w:val="none" w:sz="0" w:space="0" w:color="auto"/>
      </w:divBdr>
      <w:divsChild>
        <w:div w:id="204215913">
          <w:marLeft w:val="0"/>
          <w:marRight w:val="0"/>
          <w:marTop w:val="0"/>
          <w:marBottom w:val="0"/>
          <w:divBdr>
            <w:top w:val="none" w:sz="0" w:space="0" w:color="auto"/>
            <w:left w:val="none" w:sz="0" w:space="0" w:color="auto"/>
            <w:bottom w:val="none" w:sz="0" w:space="0" w:color="auto"/>
            <w:right w:val="none" w:sz="0" w:space="0" w:color="auto"/>
          </w:divBdr>
          <w:divsChild>
            <w:div w:id="1908495900">
              <w:marLeft w:val="0"/>
              <w:marRight w:val="0"/>
              <w:marTop w:val="0"/>
              <w:marBottom w:val="0"/>
              <w:divBdr>
                <w:top w:val="none" w:sz="0" w:space="0" w:color="auto"/>
                <w:left w:val="none" w:sz="0" w:space="0" w:color="auto"/>
                <w:bottom w:val="none" w:sz="0" w:space="0" w:color="auto"/>
                <w:right w:val="none" w:sz="0" w:space="0" w:color="auto"/>
              </w:divBdr>
              <w:divsChild>
                <w:div w:id="9513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6272">
      <w:bodyDiv w:val="1"/>
      <w:marLeft w:val="0"/>
      <w:marRight w:val="0"/>
      <w:marTop w:val="0"/>
      <w:marBottom w:val="0"/>
      <w:divBdr>
        <w:top w:val="none" w:sz="0" w:space="0" w:color="auto"/>
        <w:left w:val="none" w:sz="0" w:space="0" w:color="auto"/>
        <w:bottom w:val="none" w:sz="0" w:space="0" w:color="auto"/>
        <w:right w:val="none" w:sz="0" w:space="0" w:color="auto"/>
      </w:divBdr>
    </w:div>
    <w:div w:id="1588492009">
      <w:bodyDiv w:val="1"/>
      <w:marLeft w:val="0"/>
      <w:marRight w:val="0"/>
      <w:marTop w:val="0"/>
      <w:marBottom w:val="0"/>
      <w:divBdr>
        <w:top w:val="none" w:sz="0" w:space="0" w:color="auto"/>
        <w:left w:val="none" w:sz="0" w:space="0" w:color="auto"/>
        <w:bottom w:val="none" w:sz="0" w:space="0" w:color="auto"/>
        <w:right w:val="none" w:sz="0" w:space="0" w:color="auto"/>
      </w:divBdr>
      <w:divsChild>
        <w:div w:id="1428962607">
          <w:marLeft w:val="0"/>
          <w:marRight w:val="0"/>
          <w:marTop w:val="288"/>
          <w:marBottom w:val="0"/>
          <w:divBdr>
            <w:top w:val="none" w:sz="0" w:space="0" w:color="auto"/>
            <w:left w:val="none" w:sz="0" w:space="0" w:color="auto"/>
            <w:bottom w:val="none" w:sz="0" w:space="0" w:color="auto"/>
            <w:right w:val="none" w:sz="0" w:space="0" w:color="auto"/>
          </w:divBdr>
          <w:divsChild>
            <w:div w:id="1321112">
              <w:marLeft w:val="0"/>
              <w:marRight w:val="0"/>
              <w:marTop w:val="0"/>
              <w:marBottom w:val="0"/>
              <w:divBdr>
                <w:top w:val="none" w:sz="0" w:space="0" w:color="auto"/>
                <w:left w:val="none" w:sz="0" w:space="0" w:color="auto"/>
                <w:bottom w:val="none" w:sz="0" w:space="0" w:color="auto"/>
                <w:right w:val="none" w:sz="0" w:space="0" w:color="auto"/>
              </w:divBdr>
            </w:div>
            <w:div w:id="136339002">
              <w:marLeft w:val="0"/>
              <w:marRight w:val="0"/>
              <w:marTop w:val="0"/>
              <w:marBottom w:val="0"/>
              <w:divBdr>
                <w:top w:val="none" w:sz="0" w:space="0" w:color="auto"/>
                <w:left w:val="none" w:sz="0" w:space="0" w:color="auto"/>
                <w:bottom w:val="none" w:sz="0" w:space="0" w:color="auto"/>
                <w:right w:val="none" w:sz="0" w:space="0" w:color="auto"/>
              </w:divBdr>
            </w:div>
            <w:div w:id="145898945">
              <w:marLeft w:val="0"/>
              <w:marRight w:val="0"/>
              <w:marTop w:val="0"/>
              <w:marBottom w:val="0"/>
              <w:divBdr>
                <w:top w:val="none" w:sz="0" w:space="0" w:color="auto"/>
                <w:left w:val="none" w:sz="0" w:space="0" w:color="auto"/>
                <w:bottom w:val="none" w:sz="0" w:space="0" w:color="auto"/>
                <w:right w:val="none" w:sz="0" w:space="0" w:color="auto"/>
              </w:divBdr>
            </w:div>
            <w:div w:id="612324755">
              <w:marLeft w:val="0"/>
              <w:marRight w:val="0"/>
              <w:marTop w:val="0"/>
              <w:marBottom w:val="0"/>
              <w:divBdr>
                <w:top w:val="none" w:sz="0" w:space="0" w:color="auto"/>
                <w:left w:val="none" w:sz="0" w:space="0" w:color="auto"/>
                <w:bottom w:val="none" w:sz="0" w:space="0" w:color="auto"/>
                <w:right w:val="none" w:sz="0" w:space="0" w:color="auto"/>
              </w:divBdr>
            </w:div>
            <w:div w:id="984352812">
              <w:marLeft w:val="0"/>
              <w:marRight w:val="0"/>
              <w:marTop w:val="0"/>
              <w:marBottom w:val="0"/>
              <w:divBdr>
                <w:top w:val="none" w:sz="0" w:space="0" w:color="auto"/>
                <w:left w:val="none" w:sz="0" w:space="0" w:color="auto"/>
                <w:bottom w:val="none" w:sz="0" w:space="0" w:color="auto"/>
                <w:right w:val="none" w:sz="0" w:space="0" w:color="auto"/>
              </w:divBdr>
            </w:div>
            <w:div w:id="1448543256">
              <w:marLeft w:val="0"/>
              <w:marRight w:val="0"/>
              <w:marTop w:val="0"/>
              <w:marBottom w:val="0"/>
              <w:divBdr>
                <w:top w:val="none" w:sz="0" w:space="0" w:color="auto"/>
                <w:left w:val="none" w:sz="0" w:space="0" w:color="auto"/>
                <w:bottom w:val="none" w:sz="0" w:space="0" w:color="auto"/>
                <w:right w:val="none" w:sz="0" w:space="0" w:color="auto"/>
              </w:divBdr>
            </w:div>
            <w:div w:id="188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6727">
      <w:bodyDiv w:val="1"/>
      <w:marLeft w:val="0"/>
      <w:marRight w:val="0"/>
      <w:marTop w:val="0"/>
      <w:marBottom w:val="0"/>
      <w:divBdr>
        <w:top w:val="none" w:sz="0" w:space="0" w:color="auto"/>
        <w:left w:val="none" w:sz="0" w:space="0" w:color="auto"/>
        <w:bottom w:val="none" w:sz="0" w:space="0" w:color="auto"/>
        <w:right w:val="none" w:sz="0" w:space="0" w:color="auto"/>
      </w:divBdr>
      <w:divsChild>
        <w:div w:id="1438789311">
          <w:marLeft w:val="0"/>
          <w:marRight w:val="0"/>
          <w:marTop w:val="0"/>
          <w:marBottom w:val="0"/>
          <w:divBdr>
            <w:top w:val="none" w:sz="0" w:space="0" w:color="auto"/>
            <w:left w:val="none" w:sz="0" w:space="0" w:color="auto"/>
            <w:bottom w:val="none" w:sz="0" w:space="0" w:color="auto"/>
            <w:right w:val="none" w:sz="0" w:space="0" w:color="auto"/>
          </w:divBdr>
          <w:divsChild>
            <w:div w:id="1196767495">
              <w:marLeft w:val="0"/>
              <w:marRight w:val="0"/>
              <w:marTop w:val="0"/>
              <w:marBottom w:val="0"/>
              <w:divBdr>
                <w:top w:val="none" w:sz="0" w:space="0" w:color="auto"/>
                <w:left w:val="none" w:sz="0" w:space="0" w:color="auto"/>
                <w:bottom w:val="none" w:sz="0" w:space="0" w:color="auto"/>
                <w:right w:val="none" w:sz="0" w:space="0" w:color="auto"/>
              </w:divBdr>
              <w:divsChild>
                <w:div w:id="1635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9491">
      <w:bodyDiv w:val="1"/>
      <w:marLeft w:val="0"/>
      <w:marRight w:val="0"/>
      <w:marTop w:val="0"/>
      <w:marBottom w:val="0"/>
      <w:divBdr>
        <w:top w:val="none" w:sz="0" w:space="0" w:color="auto"/>
        <w:left w:val="none" w:sz="0" w:space="0" w:color="auto"/>
        <w:bottom w:val="none" w:sz="0" w:space="0" w:color="auto"/>
        <w:right w:val="none" w:sz="0" w:space="0" w:color="auto"/>
      </w:divBdr>
    </w:div>
    <w:div w:id="1724062085">
      <w:bodyDiv w:val="1"/>
      <w:marLeft w:val="0"/>
      <w:marRight w:val="0"/>
      <w:marTop w:val="0"/>
      <w:marBottom w:val="0"/>
      <w:divBdr>
        <w:top w:val="none" w:sz="0" w:space="0" w:color="auto"/>
        <w:left w:val="none" w:sz="0" w:space="0" w:color="auto"/>
        <w:bottom w:val="none" w:sz="0" w:space="0" w:color="auto"/>
        <w:right w:val="none" w:sz="0" w:space="0" w:color="auto"/>
      </w:divBdr>
    </w:div>
    <w:div w:id="1737704848">
      <w:bodyDiv w:val="1"/>
      <w:marLeft w:val="0"/>
      <w:marRight w:val="0"/>
      <w:marTop w:val="0"/>
      <w:marBottom w:val="0"/>
      <w:divBdr>
        <w:top w:val="none" w:sz="0" w:space="0" w:color="auto"/>
        <w:left w:val="none" w:sz="0" w:space="0" w:color="auto"/>
        <w:bottom w:val="none" w:sz="0" w:space="0" w:color="auto"/>
        <w:right w:val="none" w:sz="0" w:space="0" w:color="auto"/>
      </w:divBdr>
      <w:divsChild>
        <w:div w:id="1045981010">
          <w:marLeft w:val="0"/>
          <w:marRight w:val="0"/>
          <w:marTop w:val="0"/>
          <w:marBottom w:val="0"/>
          <w:divBdr>
            <w:top w:val="none" w:sz="0" w:space="0" w:color="auto"/>
            <w:left w:val="none" w:sz="0" w:space="0" w:color="auto"/>
            <w:bottom w:val="none" w:sz="0" w:space="0" w:color="auto"/>
            <w:right w:val="none" w:sz="0" w:space="0" w:color="auto"/>
          </w:divBdr>
          <w:divsChild>
            <w:div w:id="1992831838">
              <w:marLeft w:val="0"/>
              <w:marRight w:val="0"/>
              <w:marTop w:val="0"/>
              <w:marBottom w:val="0"/>
              <w:divBdr>
                <w:top w:val="none" w:sz="0" w:space="0" w:color="auto"/>
                <w:left w:val="none" w:sz="0" w:space="0" w:color="auto"/>
                <w:bottom w:val="none" w:sz="0" w:space="0" w:color="auto"/>
                <w:right w:val="none" w:sz="0" w:space="0" w:color="auto"/>
              </w:divBdr>
              <w:divsChild>
                <w:div w:id="178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4502">
      <w:bodyDiv w:val="1"/>
      <w:marLeft w:val="0"/>
      <w:marRight w:val="0"/>
      <w:marTop w:val="0"/>
      <w:marBottom w:val="0"/>
      <w:divBdr>
        <w:top w:val="none" w:sz="0" w:space="0" w:color="auto"/>
        <w:left w:val="none" w:sz="0" w:space="0" w:color="auto"/>
        <w:bottom w:val="none" w:sz="0" w:space="0" w:color="auto"/>
        <w:right w:val="none" w:sz="0" w:space="0" w:color="auto"/>
      </w:divBdr>
    </w:div>
    <w:div w:id="1776753953">
      <w:bodyDiv w:val="1"/>
      <w:marLeft w:val="0"/>
      <w:marRight w:val="0"/>
      <w:marTop w:val="0"/>
      <w:marBottom w:val="0"/>
      <w:divBdr>
        <w:top w:val="none" w:sz="0" w:space="0" w:color="auto"/>
        <w:left w:val="none" w:sz="0" w:space="0" w:color="auto"/>
        <w:bottom w:val="none" w:sz="0" w:space="0" w:color="auto"/>
        <w:right w:val="none" w:sz="0" w:space="0" w:color="auto"/>
      </w:divBdr>
      <w:divsChild>
        <w:div w:id="1200439256">
          <w:marLeft w:val="0"/>
          <w:marRight w:val="0"/>
          <w:marTop w:val="0"/>
          <w:marBottom w:val="0"/>
          <w:divBdr>
            <w:top w:val="none" w:sz="0" w:space="0" w:color="auto"/>
            <w:left w:val="none" w:sz="0" w:space="0" w:color="auto"/>
            <w:bottom w:val="none" w:sz="0" w:space="0" w:color="auto"/>
            <w:right w:val="none" w:sz="0" w:space="0" w:color="auto"/>
          </w:divBdr>
          <w:divsChild>
            <w:div w:id="1360282487">
              <w:marLeft w:val="0"/>
              <w:marRight w:val="0"/>
              <w:marTop w:val="0"/>
              <w:marBottom w:val="0"/>
              <w:divBdr>
                <w:top w:val="none" w:sz="0" w:space="0" w:color="auto"/>
                <w:left w:val="none" w:sz="0" w:space="0" w:color="auto"/>
                <w:bottom w:val="none" w:sz="0" w:space="0" w:color="auto"/>
                <w:right w:val="none" w:sz="0" w:space="0" w:color="auto"/>
              </w:divBdr>
              <w:divsChild>
                <w:div w:id="408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2766">
      <w:bodyDiv w:val="1"/>
      <w:marLeft w:val="0"/>
      <w:marRight w:val="0"/>
      <w:marTop w:val="0"/>
      <w:marBottom w:val="0"/>
      <w:divBdr>
        <w:top w:val="none" w:sz="0" w:space="0" w:color="auto"/>
        <w:left w:val="none" w:sz="0" w:space="0" w:color="auto"/>
        <w:bottom w:val="none" w:sz="0" w:space="0" w:color="auto"/>
        <w:right w:val="none" w:sz="0" w:space="0" w:color="auto"/>
      </w:divBdr>
      <w:divsChild>
        <w:div w:id="720980830">
          <w:marLeft w:val="0"/>
          <w:marRight w:val="0"/>
          <w:marTop w:val="0"/>
          <w:marBottom w:val="0"/>
          <w:divBdr>
            <w:top w:val="none" w:sz="0" w:space="0" w:color="auto"/>
            <w:left w:val="none" w:sz="0" w:space="0" w:color="auto"/>
            <w:bottom w:val="none" w:sz="0" w:space="0" w:color="auto"/>
            <w:right w:val="none" w:sz="0" w:space="0" w:color="auto"/>
          </w:divBdr>
          <w:divsChild>
            <w:div w:id="883366258">
              <w:marLeft w:val="0"/>
              <w:marRight w:val="0"/>
              <w:marTop w:val="0"/>
              <w:marBottom w:val="0"/>
              <w:divBdr>
                <w:top w:val="none" w:sz="0" w:space="0" w:color="auto"/>
                <w:left w:val="none" w:sz="0" w:space="0" w:color="auto"/>
                <w:bottom w:val="none" w:sz="0" w:space="0" w:color="auto"/>
                <w:right w:val="none" w:sz="0" w:space="0" w:color="auto"/>
              </w:divBdr>
              <w:divsChild>
                <w:div w:id="145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6545">
      <w:bodyDiv w:val="1"/>
      <w:marLeft w:val="0"/>
      <w:marRight w:val="0"/>
      <w:marTop w:val="0"/>
      <w:marBottom w:val="0"/>
      <w:divBdr>
        <w:top w:val="none" w:sz="0" w:space="0" w:color="auto"/>
        <w:left w:val="none" w:sz="0" w:space="0" w:color="auto"/>
        <w:bottom w:val="none" w:sz="0" w:space="0" w:color="auto"/>
        <w:right w:val="none" w:sz="0" w:space="0" w:color="auto"/>
      </w:divBdr>
    </w:div>
    <w:div w:id="1964575868">
      <w:bodyDiv w:val="1"/>
      <w:marLeft w:val="0"/>
      <w:marRight w:val="0"/>
      <w:marTop w:val="0"/>
      <w:marBottom w:val="0"/>
      <w:divBdr>
        <w:top w:val="none" w:sz="0" w:space="0" w:color="auto"/>
        <w:left w:val="none" w:sz="0" w:space="0" w:color="auto"/>
        <w:bottom w:val="none" w:sz="0" w:space="0" w:color="auto"/>
        <w:right w:val="none" w:sz="0" w:space="0" w:color="auto"/>
      </w:divBdr>
      <w:divsChild>
        <w:div w:id="579601578">
          <w:marLeft w:val="0"/>
          <w:marRight w:val="0"/>
          <w:marTop w:val="0"/>
          <w:marBottom w:val="0"/>
          <w:divBdr>
            <w:top w:val="none" w:sz="0" w:space="0" w:color="auto"/>
            <w:left w:val="none" w:sz="0" w:space="0" w:color="auto"/>
            <w:bottom w:val="none" w:sz="0" w:space="0" w:color="auto"/>
            <w:right w:val="none" w:sz="0" w:space="0" w:color="auto"/>
          </w:divBdr>
          <w:divsChild>
            <w:div w:id="1092240643">
              <w:marLeft w:val="0"/>
              <w:marRight w:val="0"/>
              <w:marTop w:val="0"/>
              <w:marBottom w:val="0"/>
              <w:divBdr>
                <w:top w:val="none" w:sz="0" w:space="0" w:color="auto"/>
                <w:left w:val="none" w:sz="0" w:space="0" w:color="auto"/>
                <w:bottom w:val="none" w:sz="0" w:space="0" w:color="auto"/>
                <w:right w:val="none" w:sz="0" w:space="0" w:color="auto"/>
              </w:divBdr>
              <w:divsChild>
                <w:div w:id="10061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2131">
      <w:bodyDiv w:val="1"/>
      <w:marLeft w:val="0"/>
      <w:marRight w:val="0"/>
      <w:marTop w:val="0"/>
      <w:marBottom w:val="0"/>
      <w:divBdr>
        <w:top w:val="none" w:sz="0" w:space="0" w:color="auto"/>
        <w:left w:val="none" w:sz="0" w:space="0" w:color="auto"/>
        <w:bottom w:val="none" w:sz="0" w:space="0" w:color="auto"/>
        <w:right w:val="none" w:sz="0" w:space="0" w:color="auto"/>
      </w:divBdr>
      <w:divsChild>
        <w:div w:id="1778912597">
          <w:marLeft w:val="0"/>
          <w:marRight w:val="0"/>
          <w:marTop w:val="288"/>
          <w:marBottom w:val="0"/>
          <w:divBdr>
            <w:top w:val="none" w:sz="0" w:space="0" w:color="auto"/>
            <w:left w:val="none" w:sz="0" w:space="0" w:color="auto"/>
            <w:bottom w:val="none" w:sz="0" w:space="0" w:color="auto"/>
            <w:right w:val="none" w:sz="0" w:space="0" w:color="auto"/>
          </w:divBdr>
          <w:divsChild>
            <w:div w:id="23796727">
              <w:marLeft w:val="0"/>
              <w:marRight w:val="0"/>
              <w:marTop w:val="0"/>
              <w:marBottom w:val="0"/>
              <w:divBdr>
                <w:top w:val="none" w:sz="0" w:space="0" w:color="auto"/>
                <w:left w:val="none" w:sz="0" w:space="0" w:color="auto"/>
                <w:bottom w:val="none" w:sz="0" w:space="0" w:color="auto"/>
                <w:right w:val="none" w:sz="0" w:space="0" w:color="auto"/>
              </w:divBdr>
            </w:div>
            <w:div w:id="433596347">
              <w:marLeft w:val="0"/>
              <w:marRight w:val="0"/>
              <w:marTop w:val="0"/>
              <w:marBottom w:val="0"/>
              <w:divBdr>
                <w:top w:val="none" w:sz="0" w:space="0" w:color="auto"/>
                <w:left w:val="none" w:sz="0" w:space="0" w:color="auto"/>
                <w:bottom w:val="none" w:sz="0" w:space="0" w:color="auto"/>
                <w:right w:val="none" w:sz="0" w:space="0" w:color="auto"/>
              </w:divBdr>
            </w:div>
            <w:div w:id="641276571">
              <w:marLeft w:val="0"/>
              <w:marRight w:val="0"/>
              <w:marTop w:val="0"/>
              <w:marBottom w:val="0"/>
              <w:divBdr>
                <w:top w:val="none" w:sz="0" w:space="0" w:color="auto"/>
                <w:left w:val="none" w:sz="0" w:space="0" w:color="auto"/>
                <w:bottom w:val="none" w:sz="0" w:space="0" w:color="auto"/>
                <w:right w:val="none" w:sz="0" w:space="0" w:color="auto"/>
              </w:divBdr>
            </w:div>
            <w:div w:id="659388421">
              <w:marLeft w:val="0"/>
              <w:marRight w:val="0"/>
              <w:marTop w:val="0"/>
              <w:marBottom w:val="0"/>
              <w:divBdr>
                <w:top w:val="none" w:sz="0" w:space="0" w:color="auto"/>
                <w:left w:val="none" w:sz="0" w:space="0" w:color="auto"/>
                <w:bottom w:val="none" w:sz="0" w:space="0" w:color="auto"/>
                <w:right w:val="none" w:sz="0" w:space="0" w:color="auto"/>
              </w:divBdr>
            </w:div>
            <w:div w:id="673846120">
              <w:marLeft w:val="0"/>
              <w:marRight w:val="0"/>
              <w:marTop w:val="0"/>
              <w:marBottom w:val="0"/>
              <w:divBdr>
                <w:top w:val="none" w:sz="0" w:space="0" w:color="auto"/>
                <w:left w:val="none" w:sz="0" w:space="0" w:color="auto"/>
                <w:bottom w:val="none" w:sz="0" w:space="0" w:color="auto"/>
                <w:right w:val="none" w:sz="0" w:space="0" w:color="auto"/>
              </w:divBdr>
            </w:div>
            <w:div w:id="861282549">
              <w:marLeft w:val="0"/>
              <w:marRight w:val="0"/>
              <w:marTop w:val="0"/>
              <w:marBottom w:val="0"/>
              <w:divBdr>
                <w:top w:val="none" w:sz="0" w:space="0" w:color="auto"/>
                <w:left w:val="none" w:sz="0" w:space="0" w:color="auto"/>
                <w:bottom w:val="none" w:sz="0" w:space="0" w:color="auto"/>
                <w:right w:val="none" w:sz="0" w:space="0" w:color="auto"/>
              </w:divBdr>
            </w:div>
            <w:div w:id="867719760">
              <w:marLeft w:val="0"/>
              <w:marRight w:val="0"/>
              <w:marTop w:val="0"/>
              <w:marBottom w:val="0"/>
              <w:divBdr>
                <w:top w:val="none" w:sz="0" w:space="0" w:color="auto"/>
                <w:left w:val="none" w:sz="0" w:space="0" w:color="auto"/>
                <w:bottom w:val="none" w:sz="0" w:space="0" w:color="auto"/>
                <w:right w:val="none" w:sz="0" w:space="0" w:color="auto"/>
              </w:divBdr>
            </w:div>
            <w:div w:id="886376370">
              <w:marLeft w:val="0"/>
              <w:marRight w:val="0"/>
              <w:marTop w:val="0"/>
              <w:marBottom w:val="0"/>
              <w:divBdr>
                <w:top w:val="none" w:sz="0" w:space="0" w:color="auto"/>
                <w:left w:val="none" w:sz="0" w:space="0" w:color="auto"/>
                <w:bottom w:val="none" w:sz="0" w:space="0" w:color="auto"/>
                <w:right w:val="none" w:sz="0" w:space="0" w:color="auto"/>
              </w:divBdr>
            </w:div>
            <w:div w:id="906690736">
              <w:marLeft w:val="0"/>
              <w:marRight w:val="0"/>
              <w:marTop w:val="0"/>
              <w:marBottom w:val="0"/>
              <w:divBdr>
                <w:top w:val="none" w:sz="0" w:space="0" w:color="auto"/>
                <w:left w:val="none" w:sz="0" w:space="0" w:color="auto"/>
                <w:bottom w:val="none" w:sz="0" w:space="0" w:color="auto"/>
                <w:right w:val="none" w:sz="0" w:space="0" w:color="auto"/>
              </w:divBdr>
            </w:div>
            <w:div w:id="1061290565">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201892007">
              <w:marLeft w:val="0"/>
              <w:marRight w:val="0"/>
              <w:marTop w:val="0"/>
              <w:marBottom w:val="0"/>
              <w:divBdr>
                <w:top w:val="none" w:sz="0" w:space="0" w:color="auto"/>
                <w:left w:val="none" w:sz="0" w:space="0" w:color="auto"/>
                <w:bottom w:val="none" w:sz="0" w:space="0" w:color="auto"/>
                <w:right w:val="none" w:sz="0" w:space="0" w:color="auto"/>
              </w:divBdr>
            </w:div>
            <w:div w:id="1212618554">
              <w:marLeft w:val="0"/>
              <w:marRight w:val="0"/>
              <w:marTop w:val="0"/>
              <w:marBottom w:val="0"/>
              <w:divBdr>
                <w:top w:val="none" w:sz="0" w:space="0" w:color="auto"/>
                <w:left w:val="none" w:sz="0" w:space="0" w:color="auto"/>
                <w:bottom w:val="none" w:sz="0" w:space="0" w:color="auto"/>
                <w:right w:val="none" w:sz="0" w:space="0" w:color="auto"/>
              </w:divBdr>
            </w:div>
            <w:div w:id="1340814912">
              <w:marLeft w:val="0"/>
              <w:marRight w:val="0"/>
              <w:marTop w:val="0"/>
              <w:marBottom w:val="0"/>
              <w:divBdr>
                <w:top w:val="none" w:sz="0" w:space="0" w:color="auto"/>
                <w:left w:val="none" w:sz="0" w:space="0" w:color="auto"/>
                <w:bottom w:val="none" w:sz="0" w:space="0" w:color="auto"/>
                <w:right w:val="none" w:sz="0" w:space="0" w:color="auto"/>
              </w:divBdr>
            </w:div>
            <w:div w:id="1521433876">
              <w:marLeft w:val="0"/>
              <w:marRight w:val="0"/>
              <w:marTop w:val="0"/>
              <w:marBottom w:val="0"/>
              <w:divBdr>
                <w:top w:val="none" w:sz="0" w:space="0" w:color="auto"/>
                <w:left w:val="none" w:sz="0" w:space="0" w:color="auto"/>
                <w:bottom w:val="none" w:sz="0" w:space="0" w:color="auto"/>
                <w:right w:val="none" w:sz="0" w:space="0" w:color="auto"/>
              </w:divBdr>
            </w:div>
            <w:div w:id="1703627404">
              <w:marLeft w:val="0"/>
              <w:marRight w:val="0"/>
              <w:marTop w:val="0"/>
              <w:marBottom w:val="0"/>
              <w:divBdr>
                <w:top w:val="none" w:sz="0" w:space="0" w:color="auto"/>
                <w:left w:val="none" w:sz="0" w:space="0" w:color="auto"/>
                <w:bottom w:val="none" w:sz="0" w:space="0" w:color="auto"/>
                <w:right w:val="none" w:sz="0" w:space="0" w:color="auto"/>
              </w:divBdr>
            </w:div>
            <w:div w:id="1771849292">
              <w:marLeft w:val="0"/>
              <w:marRight w:val="0"/>
              <w:marTop w:val="0"/>
              <w:marBottom w:val="0"/>
              <w:divBdr>
                <w:top w:val="none" w:sz="0" w:space="0" w:color="auto"/>
                <w:left w:val="none" w:sz="0" w:space="0" w:color="auto"/>
                <w:bottom w:val="none" w:sz="0" w:space="0" w:color="auto"/>
                <w:right w:val="none" w:sz="0" w:space="0" w:color="auto"/>
              </w:divBdr>
            </w:div>
            <w:div w:id="1772436175">
              <w:marLeft w:val="0"/>
              <w:marRight w:val="0"/>
              <w:marTop w:val="0"/>
              <w:marBottom w:val="0"/>
              <w:divBdr>
                <w:top w:val="none" w:sz="0" w:space="0" w:color="auto"/>
                <w:left w:val="none" w:sz="0" w:space="0" w:color="auto"/>
                <w:bottom w:val="none" w:sz="0" w:space="0" w:color="auto"/>
                <w:right w:val="none" w:sz="0" w:space="0" w:color="auto"/>
              </w:divBdr>
            </w:div>
            <w:div w:id="1814105097">
              <w:marLeft w:val="0"/>
              <w:marRight w:val="0"/>
              <w:marTop w:val="0"/>
              <w:marBottom w:val="0"/>
              <w:divBdr>
                <w:top w:val="none" w:sz="0" w:space="0" w:color="auto"/>
                <w:left w:val="none" w:sz="0" w:space="0" w:color="auto"/>
                <w:bottom w:val="none" w:sz="0" w:space="0" w:color="auto"/>
                <w:right w:val="none" w:sz="0" w:space="0" w:color="auto"/>
              </w:divBdr>
            </w:div>
            <w:div w:id="2122262162">
              <w:marLeft w:val="0"/>
              <w:marRight w:val="0"/>
              <w:marTop w:val="0"/>
              <w:marBottom w:val="0"/>
              <w:divBdr>
                <w:top w:val="none" w:sz="0" w:space="0" w:color="auto"/>
                <w:left w:val="none" w:sz="0" w:space="0" w:color="auto"/>
                <w:bottom w:val="none" w:sz="0" w:space="0" w:color="auto"/>
                <w:right w:val="none" w:sz="0" w:space="0" w:color="auto"/>
              </w:divBdr>
            </w:div>
            <w:div w:id="2136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eryllomas@yahoo.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eryllomas@yahoo.c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dercarerussell.ca" TargetMode="External"/><Relationship Id="rId14" Type="http://schemas.openxmlformats.org/officeDocument/2006/relationships/hyperlink" Target="http://www.kindercarerussell.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89E731500A4BBDAB77ABCF010A93C2"/>
        <w:category>
          <w:name w:val="General"/>
          <w:gallery w:val="placeholder"/>
        </w:category>
        <w:types>
          <w:type w:val="bbPlcHdr"/>
        </w:types>
        <w:behaviors>
          <w:behavior w:val="content"/>
        </w:behaviors>
        <w:guid w:val="{1536C375-799F-4912-A871-937969998BB6}"/>
      </w:docPartPr>
      <w:docPartBody>
        <w:p w:rsidR="00D72035" w:rsidRDefault="005C7A1E" w:rsidP="005C7A1E">
          <w:pPr>
            <w:pStyle w:val="2689E731500A4BBDAB77ABCF010A93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1E"/>
    <w:rsid w:val="00361D00"/>
    <w:rsid w:val="00361DA0"/>
    <w:rsid w:val="004A0AD1"/>
    <w:rsid w:val="00584C40"/>
    <w:rsid w:val="005C7A1E"/>
    <w:rsid w:val="00634D59"/>
    <w:rsid w:val="00674645"/>
    <w:rsid w:val="00680877"/>
    <w:rsid w:val="006D0E22"/>
    <w:rsid w:val="00750C30"/>
    <w:rsid w:val="0088347D"/>
    <w:rsid w:val="009308BC"/>
    <w:rsid w:val="009C62B2"/>
    <w:rsid w:val="00A86B0A"/>
    <w:rsid w:val="00B35639"/>
    <w:rsid w:val="00CC2C3E"/>
    <w:rsid w:val="00D72035"/>
    <w:rsid w:val="00E80E45"/>
    <w:rsid w:val="00ED0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9E731500A4BBDAB77ABCF010A93C2">
    <w:name w:val="2689E731500A4BBDAB77ABCF010A93C2"/>
    <w:rsid w:val="005C7A1E"/>
  </w:style>
  <w:style w:type="paragraph" w:customStyle="1" w:styleId="D2D598B542E943799556819CB30F7AED">
    <w:name w:val="D2D598B542E943799556819CB30F7AED"/>
    <w:rsid w:val="006D0E22"/>
    <w:pPr>
      <w:spacing w:after="160" w:line="259" w:lineRule="auto"/>
    </w:pPr>
  </w:style>
  <w:style w:type="paragraph" w:customStyle="1" w:styleId="F59D4315DED74D84B492395C28966FCC">
    <w:name w:val="F59D4315DED74D84B492395C28966FCC"/>
    <w:rsid w:val="006D0E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8331-45DD-49D8-A124-F8797ED0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7199</Words>
  <Characters>41039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Early Learning KinderCare Inc. Parent Handbook</vt:lpstr>
    </vt:vector>
  </TitlesOfParts>
  <Company>Human Resource Solutions</Company>
  <LinksUpToDate>false</LinksUpToDate>
  <CharactersWithSpaces>48142</CharactersWithSpaces>
  <SharedDoc>false</SharedDoc>
  <HLinks>
    <vt:vector size="228" baseType="variant">
      <vt:variant>
        <vt:i4>7471186</vt:i4>
      </vt:variant>
      <vt:variant>
        <vt:i4>222</vt:i4>
      </vt:variant>
      <vt:variant>
        <vt:i4>0</vt:i4>
      </vt:variant>
      <vt:variant>
        <vt:i4>5</vt:i4>
      </vt:variant>
      <vt:variant>
        <vt:lpwstr>mailto:cheryllomas@yahoo.ca</vt:lpwstr>
      </vt:variant>
      <vt:variant>
        <vt:lpwstr/>
      </vt:variant>
      <vt:variant>
        <vt:i4>1507391</vt:i4>
      </vt:variant>
      <vt:variant>
        <vt:i4>215</vt:i4>
      </vt:variant>
      <vt:variant>
        <vt:i4>0</vt:i4>
      </vt:variant>
      <vt:variant>
        <vt:i4>5</vt:i4>
      </vt:variant>
      <vt:variant>
        <vt:lpwstr/>
      </vt:variant>
      <vt:variant>
        <vt:lpwstr>_Toc355184107</vt:lpwstr>
      </vt:variant>
      <vt:variant>
        <vt:i4>1507391</vt:i4>
      </vt:variant>
      <vt:variant>
        <vt:i4>209</vt:i4>
      </vt:variant>
      <vt:variant>
        <vt:i4>0</vt:i4>
      </vt:variant>
      <vt:variant>
        <vt:i4>5</vt:i4>
      </vt:variant>
      <vt:variant>
        <vt:lpwstr/>
      </vt:variant>
      <vt:variant>
        <vt:lpwstr>_Toc355184106</vt:lpwstr>
      </vt:variant>
      <vt:variant>
        <vt:i4>1507391</vt:i4>
      </vt:variant>
      <vt:variant>
        <vt:i4>203</vt:i4>
      </vt:variant>
      <vt:variant>
        <vt:i4>0</vt:i4>
      </vt:variant>
      <vt:variant>
        <vt:i4>5</vt:i4>
      </vt:variant>
      <vt:variant>
        <vt:lpwstr/>
      </vt:variant>
      <vt:variant>
        <vt:lpwstr>_Toc355184105</vt:lpwstr>
      </vt:variant>
      <vt:variant>
        <vt:i4>1507391</vt:i4>
      </vt:variant>
      <vt:variant>
        <vt:i4>197</vt:i4>
      </vt:variant>
      <vt:variant>
        <vt:i4>0</vt:i4>
      </vt:variant>
      <vt:variant>
        <vt:i4>5</vt:i4>
      </vt:variant>
      <vt:variant>
        <vt:lpwstr/>
      </vt:variant>
      <vt:variant>
        <vt:lpwstr>_Toc355184104</vt:lpwstr>
      </vt:variant>
      <vt:variant>
        <vt:i4>1507391</vt:i4>
      </vt:variant>
      <vt:variant>
        <vt:i4>191</vt:i4>
      </vt:variant>
      <vt:variant>
        <vt:i4>0</vt:i4>
      </vt:variant>
      <vt:variant>
        <vt:i4>5</vt:i4>
      </vt:variant>
      <vt:variant>
        <vt:lpwstr/>
      </vt:variant>
      <vt:variant>
        <vt:lpwstr>_Toc355184103</vt:lpwstr>
      </vt:variant>
      <vt:variant>
        <vt:i4>1507391</vt:i4>
      </vt:variant>
      <vt:variant>
        <vt:i4>185</vt:i4>
      </vt:variant>
      <vt:variant>
        <vt:i4>0</vt:i4>
      </vt:variant>
      <vt:variant>
        <vt:i4>5</vt:i4>
      </vt:variant>
      <vt:variant>
        <vt:lpwstr/>
      </vt:variant>
      <vt:variant>
        <vt:lpwstr>_Toc355184102</vt:lpwstr>
      </vt:variant>
      <vt:variant>
        <vt:i4>1507391</vt:i4>
      </vt:variant>
      <vt:variant>
        <vt:i4>179</vt:i4>
      </vt:variant>
      <vt:variant>
        <vt:i4>0</vt:i4>
      </vt:variant>
      <vt:variant>
        <vt:i4>5</vt:i4>
      </vt:variant>
      <vt:variant>
        <vt:lpwstr/>
      </vt:variant>
      <vt:variant>
        <vt:lpwstr>_Toc355184101</vt:lpwstr>
      </vt:variant>
      <vt:variant>
        <vt:i4>1507391</vt:i4>
      </vt:variant>
      <vt:variant>
        <vt:i4>173</vt:i4>
      </vt:variant>
      <vt:variant>
        <vt:i4>0</vt:i4>
      </vt:variant>
      <vt:variant>
        <vt:i4>5</vt:i4>
      </vt:variant>
      <vt:variant>
        <vt:lpwstr/>
      </vt:variant>
      <vt:variant>
        <vt:lpwstr>_Toc355184100</vt:lpwstr>
      </vt:variant>
      <vt:variant>
        <vt:i4>1966142</vt:i4>
      </vt:variant>
      <vt:variant>
        <vt:i4>167</vt:i4>
      </vt:variant>
      <vt:variant>
        <vt:i4>0</vt:i4>
      </vt:variant>
      <vt:variant>
        <vt:i4>5</vt:i4>
      </vt:variant>
      <vt:variant>
        <vt:lpwstr/>
      </vt:variant>
      <vt:variant>
        <vt:lpwstr>_Toc355184099</vt:lpwstr>
      </vt:variant>
      <vt:variant>
        <vt:i4>1966142</vt:i4>
      </vt:variant>
      <vt:variant>
        <vt:i4>161</vt:i4>
      </vt:variant>
      <vt:variant>
        <vt:i4>0</vt:i4>
      </vt:variant>
      <vt:variant>
        <vt:i4>5</vt:i4>
      </vt:variant>
      <vt:variant>
        <vt:lpwstr/>
      </vt:variant>
      <vt:variant>
        <vt:lpwstr>_Toc355184098</vt:lpwstr>
      </vt:variant>
      <vt:variant>
        <vt:i4>1966142</vt:i4>
      </vt:variant>
      <vt:variant>
        <vt:i4>155</vt:i4>
      </vt:variant>
      <vt:variant>
        <vt:i4>0</vt:i4>
      </vt:variant>
      <vt:variant>
        <vt:i4>5</vt:i4>
      </vt:variant>
      <vt:variant>
        <vt:lpwstr/>
      </vt:variant>
      <vt:variant>
        <vt:lpwstr>_Toc355184097</vt:lpwstr>
      </vt:variant>
      <vt:variant>
        <vt:i4>1966142</vt:i4>
      </vt:variant>
      <vt:variant>
        <vt:i4>149</vt:i4>
      </vt:variant>
      <vt:variant>
        <vt:i4>0</vt:i4>
      </vt:variant>
      <vt:variant>
        <vt:i4>5</vt:i4>
      </vt:variant>
      <vt:variant>
        <vt:lpwstr/>
      </vt:variant>
      <vt:variant>
        <vt:lpwstr>_Toc355184096</vt:lpwstr>
      </vt:variant>
      <vt:variant>
        <vt:i4>1966142</vt:i4>
      </vt:variant>
      <vt:variant>
        <vt:i4>143</vt:i4>
      </vt:variant>
      <vt:variant>
        <vt:i4>0</vt:i4>
      </vt:variant>
      <vt:variant>
        <vt:i4>5</vt:i4>
      </vt:variant>
      <vt:variant>
        <vt:lpwstr/>
      </vt:variant>
      <vt:variant>
        <vt:lpwstr>_Toc355184095</vt:lpwstr>
      </vt:variant>
      <vt:variant>
        <vt:i4>1966142</vt:i4>
      </vt:variant>
      <vt:variant>
        <vt:i4>137</vt:i4>
      </vt:variant>
      <vt:variant>
        <vt:i4>0</vt:i4>
      </vt:variant>
      <vt:variant>
        <vt:i4>5</vt:i4>
      </vt:variant>
      <vt:variant>
        <vt:lpwstr/>
      </vt:variant>
      <vt:variant>
        <vt:lpwstr>_Toc355184094</vt:lpwstr>
      </vt:variant>
      <vt:variant>
        <vt:i4>1966142</vt:i4>
      </vt:variant>
      <vt:variant>
        <vt:i4>131</vt:i4>
      </vt:variant>
      <vt:variant>
        <vt:i4>0</vt:i4>
      </vt:variant>
      <vt:variant>
        <vt:i4>5</vt:i4>
      </vt:variant>
      <vt:variant>
        <vt:lpwstr/>
      </vt:variant>
      <vt:variant>
        <vt:lpwstr>_Toc355184093</vt:lpwstr>
      </vt:variant>
      <vt:variant>
        <vt:i4>1966142</vt:i4>
      </vt:variant>
      <vt:variant>
        <vt:i4>125</vt:i4>
      </vt:variant>
      <vt:variant>
        <vt:i4>0</vt:i4>
      </vt:variant>
      <vt:variant>
        <vt:i4>5</vt:i4>
      </vt:variant>
      <vt:variant>
        <vt:lpwstr/>
      </vt:variant>
      <vt:variant>
        <vt:lpwstr>_Toc355184092</vt:lpwstr>
      </vt:variant>
      <vt:variant>
        <vt:i4>1966142</vt:i4>
      </vt:variant>
      <vt:variant>
        <vt:i4>119</vt:i4>
      </vt:variant>
      <vt:variant>
        <vt:i4>0</vt:i4>
      </vt:variant>
      <vt:variant>
        <vt:i4>5</vt:i4>
      </vt:variant>
      <vt:variant>
        <vt:lpwstr/>
      </vt:variant>
      <vt:variant>
        <vt:lpwstr>_Toc355184091</vt:lpwstr>
      </vt:variant>
      <vt:variant>
        <vt:i4>1966142</vt:i4>
      </vt:variant>
      <vt:variant>
        <vt:i4>113</vt:i4>
      </vt:variant>
      <vt:variant>
        <vt:i4>0</vt:i4>
      </vt:variant>
      <vt:variant>
        <vt:i4>5</vt:i4>
      </vt:variant>
      <vt:variant>
        <vt:lpwstr/>
      </vt:variant>
      <vt:variant>
        <vt:lpwstr>_Toc355184090</vt:lpwstr>
      </vt:variant>
      <vt:variant>
        <vt:i4>2031678</vt:i4>
      </vt:variant>
      <vt:variant>
        <vt:i4>107</vt:i4>
      </vt:variant>
      <vt:variant>
        <vt:i4>0</vt:i4>
      </vt:variant>
      <vt:variant>
        <vt:i4>5</vt:i4>
      </vt:variant>
      <vt:variant>
        <vt:lpwstr/>
      </vt:variant>
      <vt:variant>
        <vt:lpwstr>_Toc355184089</vt:lpwstr>
      </vt:variant>
      <vt:variant>
        <vt:i4>2031678</vt:i4>
      </vt:variant>
      <vt:variant>
        <vt:i4>101</vt:i4>
      </vt:variant>
      <vt:variant>
        <vt:i4>0</vt:i4>
      </vt:variant>
      <vt:variant>
        <vt:i4>5</vt:i4>
      </vt:variant>
      <vt:variant>
        <vt:lpwstr/>
      </vt:variant>
      <vt:variant>
        <vt:lpwstr>_Toc355184088</vt:lpwstr>
      </vt:variant>
      <vt:variant>
        <vt:i4>2031678</vt:i4>
      </vt:variant>
      <vt:variant>
        <vt:i4>95</vt:i4>
      </vt:variant>
      <vt:variant>
        <vt:i4>0</vt:i4>
      </vt:variant>
      <vt:variant>
        <vt:i4>5</vt:i4>
      </vt:variant>
      <vt:variant>
        <vt:lpwstr/>
      </vt:variant>
      <vt:variant>
        <vt:lpwstr>_Toc355184087</vt:lpwstr>
      </vt:variant>
      <vt:variant>
        <vt:i4>2031678</vt:i4>
      </vt:variant>
      <vt:variant>
        <vt:i4>89</vt:i4>
      </vt:variant>
      <vt:variant>
        <vt:i4>0</vt:i4>
      </vt:variant>
      <vt:variant>
        <vt:i4>5</vt:i4>
      </vt:variant>
      <vt:variant>
        <vt:lpwstr/>
      </vt:variant>
      <vt:variant>
        <vt:lpwstr>_Toc355184086</vt:lpwstr>
      </vt:variant>
      <vt:variant>
        <vt:i4>2031678</vt:i4>
      </vt:variant>
      <vt:variant>
        <vt:i4>83</vt:i4>
      </vt:variant>
      <vt:variant>
        <vt:i4>0</vt:i4>
      </vt:variant>
      <vt:variant>
        <vt:i4>5</vt:i4>
      </vt:variant>
      <vt:variant>
        <vt:lpwstr/>
      </vt:variant>
      <vt:variant>
        <vt:lpwstr>_Toc355184085</vt:lpwstr>
      </vt:variant>
      <vt:variant>
        <vt:i4>2031678</vt:i4>
      </vt:variant>
      <vt:variant>
        <vt:i4>77</vt:i4>
      </vt:variant>
      <vt:variant>
        <vt:i4>0</vt:i4>
      </vt:variant>
      <vt:variant>
        <vt:i4>5</vt:i4>
      </vt:variant>
      <vt:variant>
        <vt:lpwstr/>
      </vt:variant>
      <vt:variant>
        <vt:lpwstr>_Toc355184084</vt:lpwstr>
      </vt:variant>
      <vt:variant>
        <vt:i4>2031678</vt:i4>
      </vt:variant>
      <vt:variant>
        <vt:i4>71</vt:i4>
      </vt:variant>
      <vt:variant>
        <vt:i4>0</vt:i4>
      </vt:variant>
      <vt:variant>
        <vt:i4>5</vt:i4>
      </vt:variant>
      <vt:variant>
        <vt:lpwstr/>
      </vt:variant>
      <vt:variant>
        <vt:lpwstr>_Toc355184083</vt:lpwstr>
      </vt:variant>
      <vt:variant>
        <vt:i4>2031678</vt:i4>
      </vt:variant>
      <vt:variant>
        <vt:i4>65</vt:i4>
      </vt:variant>
      <vt:variant>
        <vt:i4>0</vt:i4>
      </vt:variant>
      <vt:variant>
        <vt:i4>5</vt:i4>
      </vt:variant>
      <vt:variant>
        <vt:lpwstr/>
      </vt:variant>
      <vt:variant>
        <vt:lpwstr>_Toc355184082</vt:lpwstr>
      </vt:variant>
      <vt:variant>
        <vt:i4>2031678</vt:i4>
      </vt:variant>
      <vt:variant>
        <vt:i4>59</vt:i4>
      </vt:variant>
      <vt:variant>
        <vt:i4>0</vt:i4>
      </vt:variant>
      <vt:variant>
        <vt:i4>5</vt:i4>
      </vt:variant>
      <vt:variant>
        <vt:lpwstr/>
      </vt:variant>
      <vt:variant>
        <vt:lpwstr>_Toc355184081</vt:lpwstr>
      </vt:variant>
      <vt:variant>
        <vt:i4>2031678</vt:i4>
      </vt:variant>
      <vt:variant>
        <vt:i4>53</vt:i4>
      </vt:variant>
      <vt:variant>
        <vt:i4>0</vt:i4>
      </vt:variant>
      <vt:variant>
        <vt:i4>5</vt:i4>
      </vt:variant>
      <vt:variant>
        <vt:lpwstr/>
      </vt:variant>
      <vt:variant>
        <vt:lpwstr>_Toc355184080</vt:lpwstr>
      </vt:variant>
      <vt:variant>
        <vt:i4>1048638</vt:i4>
      </vt:variant>
      <vt:variant>
        <vt:i4>47</vt:i4>
      </vt:variant>
      <vt:variant>
        <vt:i4>0</vt:i4>
      </vt:variant>
      <vt:variant>
        <vt:i4>5</vt:i4>
      </vt:variant>
      <vt:variant>
        <vt:lpwstr/>
      </vt:variant>
      <vt:variant>
        <vt:lpwstr>_Toc355184079</vt:lpwstr>
      </vt:variant>
      <vt:variant>
        <vt:i4>1048638</vt:i4>
      </vt:variant>
      <vt:variant>
        <vt:i4>41</vt:i4>
      </vt:variant>
      <vt:variant>
        <vt:i4>0</vt:i4>
      </vt:variant>
      <vt:variant>
        <vt:i4>5</vt:i4>
      </vt:variant>
      <vt:variant>
        <vt:lpwstr/>
      </vt:variant>
      <vt:variant>
        <vt:lpwstr>_Toc355184078</vt:lpwstr>
      </vt:variant>
      <vt:variant>
        <vt:i4>1048638</vt:i4>
      </vt:variant>
      <vt:variant>
        <vt:i4>35</vt:i4>
      </vt:variant>
      <vt:variant>
        <vt:i4>0</vt:i4>
      </vt:variant>
      <vt:variant>
        <vt:i4>5</vt:i4>
      </vt:variant>
      <vt:variant>
        <vt:lpwstr/>
      </vt:variant>
      <vt:variant>
        <vt:lpwstr>_Toc355184077</vt:lpwstr>
      </vt:variant>
      <vt:variant>
        <vt:i4>1048638</vt:i4>
      </vt:variant>
      <vt:variant>
        <vt:i4>29</vt:i4>
      </vt:variant>
      <vt:variant>
        <vt:i4>0</vt:i4>
      </vt:variant>
      <vt:variant>
        <vt:i4>5</vt:i4>
      </vt:variant>
      <vt:variant>
        <vt:lpwstr/>
      </vt:variant>
      <vt:variant>
        <vt:lpwstr>_Toc355184076</vt:lpwstr>
      </vt:variant>
      <vt:variant>
        <vt:i4>1048638</vt:i4>
      </vt:variant>
      <vt:variant>
        <vt:i4>23</vt:i4>
      </vt:variant>
      <vt:variant>
        <vt:i4>0</vt:i4>
      </vt:variant>
      <vt:variant>
        <vt:i4>5</vt:i4>
      </vt:variant>
      <vt:variant>
        <vt:lpwstr/>
      </vt:variant>
      <vt:variant>
        <vt:lpwstr>_Toc355184075</vt:lpwstr>
      </vt:variant>
      <vt:variant>
        <vt:i4>1048638</vt:i4>
      </vt:variant>
      <vt:variant>
        <vt:i4>17</vt:i4>
      </vt:variant>
      <vt:variant>
        <vt:i4>0</vt:i4>
      </vt:variant>
      <vt:variant>
        <vt:i4>5</vt:i4>
      </vt:variant>
      <vt:variant>
        <vt:lpwstr/>
      </vt:variant>
      <vt:variant>
        <vt:lpwstr>_Toc355184074</vt:lpwstr>
      </vt:variant>
      <vt:variant>
        <vt:i4>1048638</vt:i4>
      </vt:variant>
      <vt:variant>
        <vt:i4>11</vt:i4>
      </vt:variant>
      <vt:variant>
        <vt:i4>0</vt:i4>
      </vt:variant>
      <vt:variant>
        <vt:i4>5</vt:i4>
      </vt:variant>
      <vt:variant>
        <vt:lpwstr/>
      </vt:variant>
      <vt:variant>
        <vt:lpwstr>_Toc355184073</vt:lpwstr>
      </vt:variant>
      <vt:variant>
        <vt:i4>1048638</vt:i4>
      </vt:variant>
      <vt:variant>
        <vt:i4>5</vt:i4>
      </vt:variant>
      <vt:variant>
        <vt:i4>0</vt:i4>
      </vt:variant>
      <vt:variant>
        <vt:i4>5</vt:i4>
      </vt:variant>
      <vt:variant>
        <vt:lpwstr/>
      </vt:variant>
      <vt:variant>
        <vt:lpwstr>_Toc355184072</vt:lpwstr>
      </vt:variant>
      <vt:variant>
        <vt:i4>7471186</vt:i4>
      </vt:variant>
      <vt:variant>
        <vt:i4>0</vt:i4>
      </vt:variant>
      <vt:variant>
        <vt:i4>0</vt:i4>
      </vt:variant>
      <vt:variant>
        <vt:i4>5</vt:i4>
      </vt:variant>
      <vt:variant>
        <vt:lpwstr>mailto:cheryllomas@yahoo.ca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KinderCare Inc. Parent Handbook</dc:title>
  <dc:subject/>
  <dc:creator>Alex. Brogan</dc:creator>
  <cp:keywords/>
  <dc:description/>
  <cp:lastModifiedBy>CherylLomasPicketts</cp:lastModifiedBy>
  <cp:revision>2</cp:revision>
  <cp:lastPrinted>2017-01-25T16:34:00Z</cp:lastPrinted>
  <dcterms:created xsi:type="dcterms:W3CDTF">2017-03-01T17:48:00Z</dcterms:created>
  <dcterms:modified xsi:type="dcterms:W3CDTF">2017-03-01T17:48:00Z</dcterms:modified>
</cp:coreProperties>
</file>